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4C81" w:rsidRDefault="00374C81" w:rsidP="00374C81">
      <w:pPr>
        <w:tabs>
          <w:tab w:val="left" w:pos="5670"/>
        </w:tabs>
        <w:jc w:val="center"/>
        <w:rPr>
          <w:b/>
          <w:sz w:val="28"/>
          <w:szCs w:val="28"/>
        </w:rPr>
      </w:pPr>
      <w:r>
        <w:rPr>
          <w:b/>
          <w:sz w:val="28"/>
          <w:szCs w:val="28"/>
        </w:rPr>
        <w:t xml:space="preserve">                     </w:t>
      </w:r>
      <w:r w:rsidRPr="00374C81">
        <w:rPr>
          <w:b/>
          <w:sz w:val="28"/>
          <w:szCs w:val="28"/>
        </w:rPr>
        <w:t xml:space="preserve">                       </w:t>
      </w:r>
    </w:p>
    <w:p w:rsidR="00C44420" w:rsidRPr="00C44420" w:rsidRDefault="00374C81" w:rsidP="00C44420">
      <w:pPr>
        <w:jc w:val="center"/>
        <w:rPr>
          <w:b/>
          <w:sz w:val="28"/>
          <w:szCs w:val="28"/>
        </w:rPr>
      </w:pPr>
      <w:r>
        <w:rPr>
          <w:b/>
          <w:sz w:val="28"/>
          <w:szCs w:val="28"/>
        </w:rPr>
        <w:t xml:space="preserve">Договор поставки </w:t>
      </w:r>
      <w:r w:rsidR="00C44420" w:rsidRPr="00C44420">
        <w:rPr>
          <w:b/>
          <w:sz w:val="28"/>
          <w:szCs w:val="28"/>
        </w:rPr>
        <w:t xml:space="preserve">пожарного оборудования </w:t>
      </w:r>
      <w:r>
        <w:rPr>
          <w:b/>
          <w:sz w:val="28"/>
          <w:szCs w:val="28"/>
        </w:rPr>
        <w:t xml:space="preserve">для выполнения работ подготовительного периода сооружения </w:t>
      </w:r>
      <w:r w:rsidR="00C44420">
        <w:rPr>
          <w:b/>
          <w:sz w:val="28"/>
          <w:szCs w:val="28"/>
        </w:rPr>
        <w:t>э</w:t>
      </w:r>
      <w:r w:rsidR="00C44420" w:rsidRPr="00C44420">
        <w:rPr>
          <w:b/>
          <w:sz w:val="28"/>
          <w:szCs w:val="28"/>
        </w:rPr>
        <w:t>нергоблок</w:t>
      </w:r>
      <w:r w:rsidR="00C44420">
        <w:rPr>
          <w:b/>
          <w:sz w:val="28"/>
          <w:szCs w:val="28"/>
        </w:rPr>
        <w:t>а</w:t>
      </w:r>
      <w:r w:rsidR="00C44420" w:rsidRPr="00C44420">
        <w:rPr>
          <w:b/>
          <w:sz w:val="28"/>
          <w:szCs w:val="28"/>
        </w:rPr>
        <w:t xml:space="preserve"> №1 </w:t>
      </w:r>
    </w:p>
    <w:p w:rsidR="00374C81" w:rsidRDefault="00374C81" w:rsidP="00374C81">
      <w:pPr>
        <w:jc w:val="center"/>
        <w:rPr>
          <w:b/>
          <w:sz w:val="28"/>
          <w:szCs w:val="28"/>
        </w:rPr>
      </w:pPr>
      <w:r>
        <w:rPr>
          <w:b/>
          <w:sz w:val="28"/>
          <w:szCs w:val="28"/>
        </w:rPr>
        <w:t>Курской АЭС-2</w:t>
      </w:r>
    </w:p>
    <w:p w:rsidR="00374C81" w:rsidRDefault="00C44420" w:rsidP="00374C81">
      <w:pPr>
        <w:pStyle w:val="2"/>
        <w:spacing w:line="240" w:lineRule="auto"/>
        <w:ind w:firstLine="0"/>
        <w:rPr>
          <w:i w:val="0"/>
          <w:iCs w:val="0"/>
          <w:spacing w:val="0"/>
          <w:sz w:val="24"/>
          <w:szCs w:val="24"/>
        </w:rPr>
      </w:pPr>
      <w:r>
        <w:rPr>
          <w:i w:val="0"/>
          <w:iCs w:val="0"/>
          <w:spacing w:val="0"/>
          <w:sz w:val="24"/>
          <w:szCs w:val="24"/>
        </w:rPr>
        <w:t xml:space="preserve"> </w:t>
      </w:r>
      <w:r w:rsidR="00374C81">
        <w:rPr>
          <w:i w:val="0"/>
          <w:iCs w:val="0"/>
          <w:spacing w:val="0"/>
          <w:sz w:val="24"/>
          <w:szCs w:val="24"/>
        </w:rPr>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 при поставке арматуры применяется спецификация для арматуры)</w:t>
      </w:r>
    </w:p>
    <w:p w:rsidR="00374C81" w:rsidRDefault="00374C81" w:rsidP="00374C81"/>
    <w:p w:rsidR="00374C81" w:rsidRDefault="00374C81" w:rsidP="00374C81">
      <w:pPr>
        <w:pStyle w:val="2"/>
        <w:tabs>
          <w:tab w:val="left" w:pos="0"/>
        </w:tabs>
        <w:ind w:firstLine="0"/>
        <w:jc w:val="left"/>
        <w:rPr>
          <w:i w:val="0"/>
          <w:iCs w:val="0"/>
          <w:spacing w:val="0"/>
          <w:sz w:val="24"/>
          <w:szCs w:val="24"/>
        </w:rPr>
      </w:pPr>
      <w:r>
        <w:rPr>
          <w:i w:val="0"/>
          <w:iCs w:val="0"/>
          <w:spacing w:val="0"/>
          <w:sz w:val="24"/>
          <w:szCs w:val="24"/>
        </w:rPr>
        <w:t xml:space="preserve">г. Нижний Новгород                             </w:t>
      </w:r>
      <w:r w:rsidRPr="00374C81">
        <w:rPr>
          <w:i w:val="0"/>
          <w:iCs w:val="0"/>
          <w:spacing w:val="0"/>
          <w:sz w:val="24"/>
          <w:szCs w:val="24"/>
        </w:rPr>
        <w:t xml:space="preserve">                           </w:t>
      </w:r>
      <w:r>
        <w:rPr>
          <w:i w:val="0"/>
          <w:iCs w:val="0"/>
          <w:spacing w:val="0"/>
          <w:sz w:val="24"/>
          <w:szCs w:val="24"/>
        </w:rPr>
        <w:t xml:space="preserve">                 «___» ___________</w:t>
      </w:r>
      <w:r>
        <w:rPr>
          <w:i w:val="0"/>
          <w:iCs w:val="0"/>
          <w:spacing w:val="0"/>
          <w:sz w:val="24"/>
          <w:szCs w:val="24"/>
        </w:rPr>
        <w:tab/>
        <w:t>20___г.</w:t>
      </w:r>
    </w:p>
    <w:p w:rsidR="00374C81" w:rsidRDefault="00374C81" w:rsidP="00374C81">
      <w:pPr>
        <w:shd w:val="clear" w:color="auto" w:fill="FFFFFF"/>
        <w:ind w:left="5" w:right="10" w:firstLine="542"/>
        <w:jc w:val="both"/>
      </w:pPr>
    </w:p>
    <w:p w:rsidR="00374C81" w:rsidRDefault="00374C81" w:rsidP="00374C81">
      <w:pPr>
        <w:shd w:val="clear" w:color="auto" w:fill="FFFFFF"/>
        <w:ind w:left="5" w:right="10" w:firstLine="542"/>
        <w:jc w:val="both"/>
      </w:pPr>
      <w:proofErr w:type="gramStart"/>
      <w:r>
        <w:t>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 действующего на основании ________________________________________________________, с одной стороны, и _________________________________________________________, именуемое</w:t>
      </w:r>
      <w:r>
        <w:tab/>
        <w:t xml:space="preserve"> в дальнейшем «Поставщик», в лице  _______________________________, действующего на основании 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от_________________ №_________________________________ заключили настоящий Договор  о нижеследующем:</w:t>
      </w:r>
      <w:proofErr w:type="gramEnd"/>
    </w:p>
    <w:p w:rsidR="00374C81" w:rsidRDefault="00374C81" w:rsidP="00374C81">
      <w:pPr>
        <w:shd w:val="clear" w:color="auto" w:fill="FFFFFF"/>
        <w:ind w:left="5" w:right="10" w:firstLine="542"/>
        <w:jc w:val="both"/>
      </w:pPr>
    </w:p>
    <w:p w:rsidR="00374C81" w:rsidRDefault="00374C81" w:rsidP="00374C81">
      <w:pPr>
        <w:pStyle w:val="1"/>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374C81" w:rsidRDefault="00374C81" w:rsidP="00374C81">
      <w:pPr>
        <w:tabs>
          <w:tab w:val="left" w:pos="0"/>
        </w:tabs>
        <w:spacing w:after="120"/>
        <w:ind w:firstLine="709"/>
        <w:jc w:val="both"/>
      </w:pPr>
      <w:r>
        <w:t>Термины, используемые в Договоре, означают нижеследующее:</w:t>
      </w:r>
    </w:p>
    <w:p w:rsidR="00374C81" w:rsidRDefault="00374C81" w:rsidP="00374C81">
      <w:pPr>
        <w:numPr>
          <w:ilvl w:val="0"/>
          <w:numId w:val="1"/>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F05B"/>
      </w:r>
      <w:r>
        <w:rPr>
          <w:i/>
        </w:rPr>
        <w:t>ст. 2 ФЗ «О техническом регулировании»</w:t>
      </w:r>
      <w:r>
        <w:t>]</w:t>
      </w:r>
      <w:r>
        <w:rPr>
          <w:i/>
        </w:rPr>
        <w:t>.</w:t>
      </w:r>
      <w:proofErr w:type="gramEnd"/>
    </w:p>
    <w:p w:rsidR="00374C81" w:rsidRDefault="00374C81" w:rsidP="00374C8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 Акт приемки законченного строительством Объекта является первичным учетным документом.</w:t>
      </w:r>
    </w:p>
    <w:p w:rsidR="00374C81" w:rsidRDefault="00374C81" w:rsidP="00374C8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374C81" w:rsidRDefault="00374C81" w:rsidP="00374C8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«АЭС»</w:t>
      </w:r>
      <w:r>
        <w:rPr>
          <w:sz w:val="24"/>
          <w:szCs w:val="24"/>
        </w:rPr>
        <w:t xml:space="preserve"> -  атомная электростанция.</w:t>
      </w:r>
    </w:p>
    <w:p w:rsidR="00374C81" w:rsidRDefault="00374C81" w:rsidP="00374C8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материалов/оборудования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374C81" w:rsidRDefault="00374C81" w:rsidP="00374C8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поставленных материалов/оборудования,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 Продолжительность гарантийного срока указана в п. 11.5 Договора.</w:t>
      </w:r>
    </w:p>
    <w:p w:rsidR="00374C81" w:rsidRDefault="00374C81" w:rsidP="00374C8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«Генеральный проектировщик» </w:t>
      </w:r>
      <w:r>
        <w:rPr>
          <w:sz w:val="24"/>
          <w:szCs w:val="24"/>
        </w:rPr>
        <w:t>- акционерное общество НИЖЕГОРОДСКАЯ ИНЖИНИРИНГОВАЯ КОМПАНИЯ «АТОМЭНЕРГОПРОЕКТ» (АО «НИАЭП»).</w:t>
      </w:r>
    </w:p>
    <w:p w:rsidR="00374C81" w:rsidRDefault="00374C81" w:rsidP="00374C8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374C81" w:rsidRDefault="00374C81" w:rsidP="00374C8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поставляемых по Договору материалов/оборудования в согласованном Сторонами месте поставки.</w:t>
      </w:r>
    </w:p>
    <w:p w:rsidR="00374C81" w:rsidRDefault="00374C81" w:rsidP="00374C8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материалов/оборудования первым перевозчиком, подтверждённая транспортной накладной, свидетельствующая о принятии им материалов/оборудования к перевозке в указанную дату.</w:t>
      </w:r>
    </w:p>
    <w:p w:rsidR="00374C81" w:rsidRDefault="00374C81" w:rsidP="00374C81">
      <w:pPr>
        <w:pStyle w:val="3"/>
        <w:numPr>
          <w:ilvl w:val="0"/>
          <w:numId w:val="1"/>
        </w:numPr>
        <w:tabs>
          <w:tab w:val="num" w:pos="0"/>
          <w:tab w:val="left" w:pos="567"/>
          <w:tab w:val="left" w:pos="1134"/>
          <w:tab w:val="left" w:pos="1276"/>
        </w:tabs>
        <w:suppressAutoHyphens/>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материалах/оборудовании, отрицательно влияющие на установленное использование материалов/оборудования по назначению.</w:t>
      </w:r>
    </w:p>
    <w:p w:rsidR="00374C81" w:rsidRDefault="00374C81" w:rsidP="00374C81">
      <w:pPr>
        <w:pStyle w:val="3"/>
        <w:numPr>
          <w:ilvl w:val="0"/>
          <w:numId w:val="1"/>
        </w:numPr>
        <w:tabs>
          <w:tab w:val="num" w:pos="0"/>
          <w:tab w:val="left" w:pos="567"/>
          <w:tab w:val="left" w:pos="1134"/>
          <w:tab w:val="left" w:pos="1276"/>
        </w:tabs>
        <w:suppressAutoHyphens/>
        <w:ind w:left="0" w:firstLine="709"/>
        <w:jc w:val="both"/>
        <w:rPr>
          <w:sz w:val="24"/>
          <w:szCs w:val="24"/>
        </w:rPr>
      </w:pPr>
      <w:r>
        <w:rPr>
          <w:szCs w:val="28"/>
        </w:rPr>
        <w:t xml:space="preserve">. </w:t>
      </w:r>
      <w:r>
        <w:rPr>
          <w:sz w:val="24"/>
          <w:szCs w:val="24"/>
        </w:rPr>
        <w:t>«</w:t>
      </w:r>
      <w:r>
        <w:rPr>
          <w:b/>
          <w:sz w:val="24"/>
          <w:szCs w:val="24"/>
        </w:rPr>
        <w:t>Договор Генерального подряда</w:t>
      </w:r>
      <w:r>
        <w:rPr>
          <w:sz w:val="24"/>
          <w:szCs w:val="24"/>
        </w:rPr>
        <w:t xml:space="preserve">» - Договор Генподряда на выполнение работ подготовительного периода сооружения </w:t>
      </w:r>
      <w:proofErr w:type="gramStart"/>
      <w:r>
        <w:rPr>
          <w:sz w:val="24"/>
          <w:szCs w:val="24"/>
        </w:rPr>
        <w:t>Курской</w:t>
      </w:r>
      <w:proofErr w:type="gramEnd"/>
      <w:r>
        <w:rPr>
          <w:sz w:val="24"/>
          <w:szCs w:val="24"/>
        </w:rPr>
        <w:t xml:space="preserve"> АЭС-2 </w:t>
      </w:r>
      <w:r>
        <w:rPr>
          <w:spacing w:val="-2"/>
          <w:sz w:val="24"/>
          <w:szCs w:val="24"/>
        </w:rPr>
        <w:t>(энергоблоки № 1, № 2) от 30.09.2013 рег. № 2013/</w:t>
      </w:r>
      <w:r>
        <w:rPr>
          <w:spacing w:val="-2"/>
          <w:sz w:val="24"/>
          <w:szCs w:val="24"/>
          <w:lang w:val="en-US"/>
        </w:rPr>
        <w:t>I</w:t>
      </w:r>
      <w:r>
        <w:rPr>
          <w:spacing w:val="-2"/>
          <w:sz w:val="24"/>
          <w:szCs w:val="24"/>
        </w:rPr>
        <w:t>.Ф.2.2.9.1.1/49825 (№ 9/3430-Д)</w:t>
      </w:r>
      <w:r>
        <w:rPr>
          <w:sz w:val="24"/>
          <w:szCs w:val="24"/>
        </w:rPr>
        <w:t xml:space="preserve"> между ОАО «Концерн Росэнергоатом» и ОАО «НИАЭП».</w:t>
      </w:r>
    </w:p>
    <w:p w:rsidR="00374C81" w:rsidRDefault="00374C81" w:rsidP="00374C81">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374C81" w:rsidRDefault="00374C81" w:rsidP="00374C8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материалы/оборудование.</w:t>
      </w:r>
    </w:p>
    <w:p w:rsidR="00374C81" w:rsidRDefault="00374C81" w:rsidP="00374C8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ОАО «Концерн Росэнергоатом».</w:t>
      </w:r>
    </w:p>
    <w:p w:rsidR="00374C81" w:rsidRDefault="00374C81" w:rsidP="00374C8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«Закупка (процедура закупки, закупочная процедура)» - </w:t>
      </w:r>
      <w:r>
        <w:rPr>
          <w:sz w:val="24"/>
          <w:szCs w:val="24"/>
        </w:rPr>
        <w:t xml:space="preserve">последовательность действий, осуществляемая в соответствии с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r>
        <w:rPr>
          <w:b/>
          <w:sz w:val="24"/>
          <w:szCs w:val="24"/>
        </w:rPr>
        <w:t> </w:t>
      </w:r>
    </w:p>
    <w:p w:rsidR="00374C81" w:rsidRDefault="00374C81" w:rsidP="00374C81">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степень соответствия материалов/оборудования, комплектующих, изделий, работ, услуг, процессов</w:t>
      </w:r>
      <w:r>
        <w:rPr>
          <w:bCs/>
          <w:sz w:val="24"/>
        </w:rPr>
        <w:t>, установленным требованиям проектной, конструкторской и /или нормативной документации</w:t>
      </w:r>
      <w:r>
        <w:rPr>
          <w:bCs/>
          <w:sz w:val="24"/>
          <w:szCs w:val="24"/>
        </w:rPr>
        <w:t>.</w:t>
      </w:r>
      <w:proofErr w:type="gramEnd"/>
    </w:p>
    <w:p w:rsidR="00374C81" w:rsidRDefault="00374C81" w:rsidP="00374C8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«Комплектовочная ведомость» </w:t>
      </w:r>
      <w:r>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374C81" w:rsidRDefault="00374C81" w:rsidP="00374C81">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sz w:val="24"/>
          <w:szCs w:val="24"/>
        </w:rPr>
        <w:t>«Контроль качества оборудования/материалов»</w:t>
      </w:r>
      <w:r>
        <w:rPr>
          <w:bCs/>
          <w:sz w:val="24"/>
          <w:szCs w:val="24"/>
        </w:rPr>
        <w:t xml:space="preserve"> –</w:t>
      </w:r>
      <w:r>
        <w:t xml:space="preserve"> </w:t>
      </w:r>
      <w:r>
        <w:rPr>
          <w:bCs/>
          <w:sz w:val="24"/>
          <w:szCs w:val="24"/>
        </w:rPr>
        <w:t xml:space="preserve">контроль количественных и (или) качественных характеристик свойств оборудования/материалов. </w:t>
      </w:r>
    </w:p>
    <w:p w:rsidR="00374C81" w:rsidRDefault="00374C81" w:rsidP="00374C8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374C81" w:rsidRDefault="00374C81" w:rsidP="00374C8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материалах/оборудовании,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374C81" w:rsidRDefault="00374C81" w:rsidP="00374C8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w:t>
      </w:r>
      <w:r>
        <w:rPr>
          <w:sz w:val="24"/>
          <w:szCs w:val="24"/>
        </w:rPr>
        <w:lastRenderedPageBreak/>
        <w:t>отраслевые стандарты, устанавливающие требования к материалам/оборудованию, комплектующим, работам, услугам.</w:t>
      </w:r>
    </w:p>
    <w:p w:rsidR="00374C81" w:rsidRDefault="00374C81" w:rsidP="00374C8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материалов/оборудования удовлетворяли предъявленным к ним требованиям.</w:t>
      </w:r>
    </w:p>
    <w:p w:rsidR="00374C81" w:rsidRDefault="00374C81" w:rsidP="00374C8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«Объект» </w:t>
      </w:r>
      <w:r>
        <w:rPr>
          <w:sz w:val="24"/>
          <w:szCs w:val="24"/>
        </w:rPr>
        <w:t xml:space="preserve">-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w:t>
      </w:r>
    </w:p>
    <w:p w:rsidR="00374C81" w:rsidRDefault="00374C81" w:rsidP="00374C8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374C81" w:rsidRDefault="00374C81" w:rsidP="00374C81">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bCs/>
          <w:sz w:val="24"/>
          <w:szCs w:val="24"/>
        </w:rPr>
        <w:t>«Площадка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(-ы) энергоблок (- и) № 1 и № 2 Курской АЭС-2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xml:space="preserve">) АЭС – Российская Федерация, Курская область, г. Курчатов, </w:t>
      </w:r>
      <w:proofErr w:type="spellStart"/>
      <w:r>
        <w:rPr>
          <w:bCs/>
          <w:sz w:val="24"/>
          <w:szCs w:val="24"/>
        </w:rPr>
        <w:t>Промзона</w:t>
      </w:r>
      <w:proofErr w:type="spellEnd"/>
      <w:r>
        <w:rPr>
          <w:bCs/>
          <w:sz w:val="24"/>
          <w:szCs w:val="24"/>
        </w:rPr>
        <w:t xml:space="preserve">, земельный участок с кадастровым номером 46:31:010000:1 (в части земельного участка 46:31:010101:1) площадью 9821163, 07 </w:t>
      </w:r>
      <w:proofErr w:type="spellStart"/>
      <w:r>
        <w:rPr>
          <w:bCs/>
          <w:sz w:val="24"/>
          <w:szCs w:val="24"/>
        </w:rPr>
        <w:t>кв.м</w:t>
      </w:r>
      <w:proofErr w:type="spellEnd"/>
      <w:r>
        <w:rPr>
          <w:bCs/>
          <w:sz w:val="24"/>
          <w:szCs w:val="24"/>
        </w:rPr>
        <w:t>.</w:t>
      </w:r>
    </w:p>
    <w:p w:rsidR="00374C81" w:rsidRDefault="00374C81" w:rsidP="00374C81">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bCs/>
          <w:sz w:val="24"/>
          <w:szCs w:val="24"/>
        </w:rPr>
        <w:t>«Портал Поставщика»</w:t>
      </w:r>
      <w:r>
        <w:rPr>
          <w:bCs/>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Pr>
          <w:bCs/>
          <w:sz w:val="24"/>
          <w:szCs w:val="24"/>
        </w:rPr>
        <w:t>штрих-кодирования</w:t>
      </w:r>
      <w:proofErr w:type="gramEnd"/>
      <w:r>
        <w:rPr>
          <w:bCs/>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374C81" w:rsidRDefault="00374C81" w:rsidP="00374C81">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bCs/>
          <w:sz w:val="24"/>
          <w:szCs w:val="24"/>
        </w:rPr>
        <w:t xml:space="preserve">«Проектировщик» </w:t>
      </w:r>
      <w:r>
        <w:rPr>
          <w:bCs/>
          <w:sz w:val="24"/>
          <w:szCs w:val="24"/>
        </w:rPr>
        <w:t>- АО «</w:t>
      </w:r>
      <w:proofErr w:type="spellStart"/>
      <w:r>
        <w:rPr>
          <w:bCs/>
          <w:sz w:val="24"/>
          <w:szCs w:val="24"/>
        </w:rPr>
        <w:t>Атомэнергопроект</w:t>
      </w:r>
      <w:proofErr w:type="spellEnd"/>
      <w:r>
        <w:rPr>
          <w:bCs/>
          <w:sz w:val="24"/>
          <w:szCs w:val="24"/>
        </w:rPr>
        <w:t>».</w:t>
      </w:r>
    </w:p>
    <w:p w:rsidR="00374C81" w:rsidRDefault="00374C81" w:rsidP="00374C8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«Процедура» </w:t>
      </w:r>
      <w:r>
        <w:rPr>
          <w:sz w:val="24"/>
          <w:szCs w:val="24"/>
        </w:rPr>
        <w:t>- документированный установленный способ осуществления деятельности или процесса.</w:t>
      </w:r>
    </w:p>
    <w:p w:rsidR="00374C81" w:rsidRDefault="00374C81" w:rsidP="00374C81">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374C81" w:rsidRDefault="00374C81" w:rsidP="00374C8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374C81" w:rsidRDefault="00374C81" w:rsidP="00374C81">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Cs/>
          <w:sz w:val="24"/>
          <w:szCs w:val="24"/>
        </w:rPr>
        <w:t>«</w:t>
      </w:r>
      <w:r>
        <w:rPr>
          <w:b/>
          <w:bCs/>
          <w:sz w:val="24"/>
          <w:szCs w:val="24"/>
        </w:rPr>
        <w:t>Рабочая комиссия</w:t>
      </w:r>
      <w:r>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374C81" w:rsidRDefault="00374C81" w:rsidP="00374C8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374C81" w:rsidRDefault="00374C81" w:rsidP="00374C8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«Ремонтная документация» - </w:t>
      </w:r>
      <w:r>
        <w:rPr>
          <w:sz w:val="24"/>
          <w:szCs w:val="24"/>
        </w:rPr>
        <w:t>техническая документация, необходимая для проведения технического обслуживания и ремонта поставляемого оборудования.</w:t>
      </w:r>
    </w:p>
    <w:p w:rsidR="00374C81" w:rsidRDefault="00374C81" w:rsidP="00374C81">
      <w:pPr>
        <w:pStyle w:val="3"/>
        <w:numPr>
          <w:ilvl w:val="0"/>
          <w:numId w:val="1"/>
        </w:numPr>
        <w:tabs>
          <w:tab w:val="num" w:pos="0"/>
          <w:tab w:val="left" w:pos="567"/>
          <w:tab w:val="left" w:pos="1134"/>
          <w:tab w:val="left" w:pos="1276"/>
        </w:tabs>
        <w:suppressAutoHyphens/>
        <w:spacing w:before="40"/>
        <w:ind w:left="0" w:firstLine="709"/>
        <w:jc w:val="both"/>
        <w:rPr>
          <w:b/>
          <w:sz w:val="24"/>
          <w:szCs w:val="24"/>
        </w:rPr>
      </w:pPr>
      <w:r>
        <w:rPr>
          <w:b/>
          <w:sz w:val="24"/>
          <w:szCs w:val="24"/>
        </w:rPr>
        <w:t xml:space="preserve">«Серийные материалы/оборудование» - однородные материалы/оборудование общепромышленного исполнения </w:t>
      </w:r>
      <w:r>
        <w:rPr>
          <w:b/>
          <w:sz w:val="24"/>
          <w:szCs w:val="24"/>
          <w:lang w:val="en-US"/>
        </w:rPr>
        <w:t>c</w:t>
      </w:r>
      <w:r>
        <w:rPr>
          <w:b/>
          <w:sz w:val="24"/>
          <w:szCs w:val="24"/>
        </w:rPr>
        <w:t xml:space="preserve"> типовым технологическим процессом изготовления, выпуск которых повторяется в течение </w:t>
      </w:r>
      <w:r>
        <w:rPr>
          <w:b/>
          <w:sz w:val="24"/>
          <w:szCs w:val="24"/>
        </w:rPr>
        <w:lastRenderedPageBreak/>
        <w:t xml:space="preserve">длительного промежутка времени. Рабочая, конструкторская, технологическая и эксплуатационная документация на материалы/оборудование согласования не требует. </w:t>
      </w:r>
    </w:p>
    <w:p w:rsidR="00374C81" w:rsidRDefault="00374C81" w:rsidP="00374C8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«Субпоставщик»</w:t>
      </w:r>
      <w:r>
        <w:rPr>
          <w:sz w:val="24"/>
          <w:szCs w:val="24"/>
        </w:rPr>
        <w:t xml:space="preserve"> – организация, оказывающая услуги, предоставляющая Поставщику продукцию, изделия, материалы/оборудование для выполнения обязательств Поставщика по Договору.</w:t>
      </w:r>
    </w:p>
    <w:p w:rsidR="00374C81" w:rsidRDefault="00374C81" w:rsidP="00374C8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«Транспортная накладная»</w:t>
      </w:r>
      <w:r>
        <w:rPr>
          <w:sz w:val="24"/>
          <w:szCs w:val="24"/>
        </w:rPr>
        <w:t xml:space="preserve"> - товарно-транспортная, железнодорожная или иная транспортная накладная. </w:t>
      </w:r>
    </w:p>
    <w:p w:rsidR="00374C81" w:rsidRDefault="00374C81" w:rsidP="00374C8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«Упаковочный лист» </w:t>
      </w:r>
      <w:r>
        <w:rPr>
          <w:sz w:val="24"/>
          <w:szCs w:val="24"/>
        </w:rPr>
        <w:t>- товарный документ, оформляемый Поставщиком, в виде описи, в которой отражается перечень Оборудования, упакованного в одно тарное место.</w:t>
      </w:r>
    </w:p>
    <w:p w:rsidR="00374C81" w:rsidRDefault="00374C81" w:rsidP="00374C81">
      <w:pPr>
        <w:pStyle w:val="3"/>
        <w:numPr>
          <w:ilvl w:val="0"/>
          <w:numId w:val="1"/>
        </w:numPr>
        <w:tabs>
          <w:tab w:val="num" w:pos="0"/>
          <w:tab w:val="left" w:pos="567"/>
          <w:tab w:val="left" w:pos="1134"/>
          <w:tab w:val="left" w:pos="1276"/>
        </w:tabs>
        <w:suppressAutoHyphens/>
        <w:spacing w:before="40"/>
        <w:ind w:left="0" w:firstLine="709"/>
        <w:jc w:val="both"/>
        <w:rPr>
          <w:sz w:val="24"/>
        </w:rPr>
      </w:pPr>
      <w:r>
        <w:rPr>
          <w:b/>
          <w:sz w:val="24"/>
        </w:rPr>
        <w:t>«</w:t>
      </w:r>
      <w:proofErr w:type="gramStart"/>
      <w:r>
        <w:rPr>
          <w:b/>
          <w:sz w:val="24"/>
        </w:rPr>
        <w:t>Шеф-монтаж</w:t>
      </w:r>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374C81" w:rsidRDefault="00374C81" w:rsidP="00374C8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«Эксплуатационная документация» </w:t>
      </w:r>
      <w:r>
        <w:rPr>
          <w:bCs/>
          <w:sz w:val="24"/>
          <w:szCs w:val="24"/>
        </w:rPr>
        <w:t>–</w:t>
      </w:r>
      <w:r>
        <w:rPr>
          <w:sz w:val="24"/>
          <w:szCs w:val="24"/>
        </w:rPr>
        <w:t xml:space="preserve"> документы, предназначенные для обеспечения эксплуатации материалов/оборудования,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374C81" w:rsidRDefault="00374C81" w:rsidP="00374C8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«SWIFT» </w:t>
      </w:r>
      <w:r>
        <w:rPr>
          <w:sz w:val="24"/>
          <w:szCs w:val="24"/>
        </w:rPr>
        <w:t xml:space="preserve">– международная межбанковская система передачи информации и совершения платежей. </w:t>
      </w:r>
    </w:p>
    <w:p w:rsidR="00374C81" w:rsidRDefault="00374C81" w:rsidP="00374C81">
      <w:pPr>
        <w:pStyle w:val="3"/>
        <w:tabs>
          <w:tab w:val="left" w:pos="567"/>
          <w:tab w:val="left" w:pos="1134"/>
          <w:tab w:val="left" w:pos="1276"/>
        </w:tabs>
        <w:suppressAutoHyphens/>
        <w:spacing w:before="40"/>
        <w:ind w:firstLine="720"/>
        <w:jc w:val="both"/>
        <w:rPr>
          <w:sz w:val="24"/>
          <w:szCs w:val="24"/>
        </w:rPr>
      </w:pPr>
      <w:r>
        <w:rPr>
          <w:sz w:val="24"/>
          <w:szCs w:val="24"/>
        </w:rPr>
        <w:t>1.4</w:t>
      </w:r>
      <w:r w:rsidRPr="00374C81">
        <w:rPr>
          <w:sz w:val="24"/>
          <w:szCs w:val="24"/>
        </w:rPr>
        <w:t>2</w:t>
      </w:r>
      <w:r>
        <w:rPr>
          <w:sz w:val="24"/>
          <w:szCs w:val="24"/>
        </w:rPr>
        <w:t>. Приведенные выше термины и определения могут употребляться как в единственном, так и во множественном числе.</w:t>
      </w:r>
    </w:p>
    <w:p w:rsidR="00374C81" w:rsidRDefault="00374C81" w:rsidP="00374C81">
      <w:pPr>
        <w:pStyle w:val="3"/>
        <w:tabs>
          <w:tab w:val="left" w:pos="567"/>
          <w:tab w:val="left" w:pos="1134"/>
          <w:tab w:val="left" w:pos="1276"/>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374C81" w:rsidRDefault="00374C81" w:rsidP="00374C81">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374C81" w:rsidRDefault="00374C81" w:rsidP="00374C81"/>
    <w:p w:rsidR="00374C81" w:rsidRDefault="00374C81" w:rsidP="00374C81">
      <w:pPr>
        <w:numPr>
          <w:ilvl w:val="0"/>
          <w:numId w:val="2"/>
        </w:numPr>
        <w:tabs>
          <w:tab w:val="left" w:pos="0"/>
          <w:tab w:val="left" w:pos="1134"/>
        </w:tabs>
        <w:autoSpaceDE w:val="0"/>
        <w:autoSpaceDN w:val="0"/>
        <w:adjustRightInd w:val="0"/>
        <w:spacing w:after="120"/>
        <w:ind w:left="0" w:firstLine="709"/>
        <w:jc w:val="both"/>
      </w:pPr>
      <w:r>
        <w:t xml:space="preserve">В соответствии с условиями Договора Поставщик обязуется изготовить и поставить для энергоблока № </w:t>
      </w:r>
      <w:r w:rsidR="00AD579B">
        <w:t>1</w:t>
      </w:r>
      <w:r>
        <w:t xml:space="preserve"> Курской АЭС-2 (далее по тексту – «АЭС») комплект оборудования/материалов по номенклатуре и в сроки, указанные в Спецификации, являющейся Приложением № 1 к Договору (далее по тексту – «Оборудование или материалы»), в том числе:</w:t>
      </w:r>
    </w:p>
    <w:p w:rsidR="00374C81" w:rsidRDefault="00374C81" w:rsidP="00374C81">
      <w:pPr>
        <w:tabs>
          <w:tab w:val="left" w:pos="0"/>
        </w:tabs>
        <w:autoSpaceDE w:val="0"/>
        <w:autoSpaceDN w:val="0"/>
        <w:adjustRightInd w:val="0"/>
        <w:ind w:hanging="24"/>
        <w:jc w:val="both"/>
      </w:pPr>
      <w:proofErr w:type="gramStart"/>
      <w:r>
        <w:t xml:space="preserve">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w:t>
      </w:r>
      <w:proofErr w:type="spellStart"/>
      <w:r>
        <w:t>т.ч</w:t>
      </w:r>
      <w:proofErr w:type="spellEnd"/>
      <w:r>
        <w:t xml:space="preserve">. обеспечить погрузку Оборудования на транспортное средство), </w:t>
      </w:r>
      <w:r>
        <w:rPr>
          <w:color w:val="000000"/>
        </w:rPr>
        <w:t>разгрузить Оборудование в месте назначения, указанном в Договоре (по требованию Покупателя, направленному в адрес Поставщика за 30 (Тридцать) дней до договорной</w:t>
      </w:r>
      <w:proofErr w:type="gramEnd"/>
      <w:r>
        <w:rPr>
          <w:color w:val="000000"/>
        </w:rPr>
        <w:t xml:space="preserve"> даты поставки)</w:t>
      </w:r>
      <w:r>
        <w:rPr>
          <w:i/>
          <w:color w:val="000000"/>
        </w:rPr>
        <w:t xml:space="preserve">, </w:t>
      </w:r>
      <w:r>
        <w:t xml:space="preserve">передать Оборудование указанному Покупателем Грузополучателю, произвести </w:t>
      </w:r>
      <w:proofErr w:type="gramStart"/>
      <w:r>
        <w:t>шеф-монтаж</w:t>
      </w:r>
      <w:proofErr w:type="gramEnd"/>
      <w:r>
        <w:t xml:space="preserve"> Оборудования (по требованию Покупателя) на условиях, в объеме, в порядке и в сроки, предусмотренные Договором и приложениями к нему. </w:t>
      </w:r>
    </w:p>
    <w:p w:rsidR="00374C81" w:rsidRDefault="00374C81" w:rsidP="00374C81">
      <w:pPr>
        <w:tabs>
          <w:tab w:val="left" w:pos="0"/>
        </w:tabs>
        <w:autoSpaceDE w:val="0"/>
        <w:autoSpaceDN w:val="0"/>
        <w:adjustRightInd w:val="0"/>
        <w:ind w:firstLine="709"/>
        <w:jc w:val="both"/>
        <w:rPr>
          <w:spacing w:val="4"/>
        </w:rPr>
      </w:pPr>
      <w:r>
        <w:rPr>
          <w:spacing w:val="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374C81" w:rsidRDefault="00374C81" w:rsidP="00374C81">
      <w:pPr>
        <w:tabs>
          <w:tab w:val="left" w:pos="0"/>
        </w:tabs>
        <w:autoSpaceDE w:val="0"/>
        <w:autoSpaceDN w:val="0"/>
        <w:adjustRightInd w:val="0"/>
        <w:ind w:firstLine="709"/>
        <w:jc w:val="both"/>
      </w:pPr>
      <w:r>
        <w:t xml:space="preserve">2.2. При необходимости выполнения </w:t>
      </w:r>
      <w:proofErr w:type="gramStart"/>
      <w:r>
        <w:t>шеф-наладки</w:t>
      </w:r>
      <w:proofErr w:type="gramEnd"/>
      <w:r>
        <w:t xml:space="preserve"> Поставщик заключает договор с ОАО «Концерн Росэнергоатом».</w:t>
      </w:r>
    </w:p>
    <w:p w:rsidR="00374C81" w:rsidRDefault="00374C81" w:rsidP="00374C81">
      <w:pPr>
        <w:tabs>
          <w:tab w:val="left" w:pos="0"/>
        </w:tabs>
        <w:autoSpaceDE w:val="0"/>
        <w:autoSpaceDN w:val="0"/>
        <w:adjustRightInd w:val="0"/>
        <w:ind w:firstLine="709"/>
        <w:jc w:val="both"/>
      </w:pPr>
      <w:r>
        <w:t xml:space="preserve">2.3. Наименование Оборудования и его комплектующих, количество, цена, требования к качеству Оборудования, сроки поставки, маркировка, масса, номера </w:t>
      </w:r>
      <w:r>
        <w:lastRenderedPageBreak/>
        <w:t>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374C81" w:rsidRDefault="00374C81" w:rsidP="00374C81">
      <w:pPr>
        <w:tabs>
          <w:tab w:val="left" w:pos="0"/>
        </w:tabs>
        <w:autoSpaceDE w:val="0"/>
        <w:autoSpaceDN w:val="0"/>
        <w:adjustRightInd w:val="0"/>
        <w:ind w:firstLine="709"/>
        <w:jc w:val="both"/>
      </w:pPr>
    </w:p>
    <w:p w:rsidR="00374C81" w:rsidRDefault="00374C81" w:rsidP="00374C81">
      <w:pPr>
        <w:shd w:val="clear" w:color="auto" w:fill="FFFFFF"/>
        <w:tabs>
          <w:tab w:val="left" w:pos="0"/>
        </w:tabs>
        <w:ind w:left="3643" w:firstLine="43"/>
        <w:jc w:val="both"/>
        <w:rPr>
          <w:b/>
        </w:rPr>
      </w:pPr>
      <w:r>
        <w:rPr>
          <w:b/>
        </w:rPr>
        <w:t>Статья 3. Цена Договора</w:t>
      </w:r>
    </w:p>
    <w:p w:rsidR="00374C81" w:rsidRDefault="00374C81" w:rsidP="00374C81">
      <w:pPr>
        <w:pStyle w:val="210"/>
        <w:numPr>
          <w:ilvl w:val="0"/>
          <w:numId w:val="3"/>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firstRow="1" w:lastRow="1" w:firstColumn="1" w:lastColumn="1" w:noHBand="0" w:noVBand="0"/>
      </w:tblPr>
      <w:tblGrid>
        <w:gridCol w:w="392"/>
        <w:gridCol w:w="9907"/>
      </w:tblGrid>
      <w:tr w:rsidR="00374C81" w:rsidTr="00374C81">
        <w:trPr>
          <w:trHeight w:val="624"/>
        </w:trPr>
        <w:tc>
          <w:tcPr>
            <w:tcW w:w="392" w:type="dxa"/>
            <w:hideMark/>
          </w:tcPr>
          <w:p w:rsidR="00374C81" w:rsidRDefault="00374C81">
            <w:pPr>
              <w:pStyle w:val="210"/>
              <w:suppressLineNumbers/>
              <w:tabs>
                <w:tab w:val="left" w:pos="0"/>
              </w:tabs>
              <w:suppressAutoHyphens/>
              <w:spacing w:after="0"/>
              <w:ind w:left="0" w:right="24" w:firstLine="709"/>
              <w:jc w:val="right"/>
              <w:rPr>
                <w:szCs w:val="24"/>
              </w:rPr>
            </w:pPr>
            <w:r>
              <w:rPr>
                <w:szCs w:val="24"/>
              </w:rPr>
              <w:t>-</w:t>
            </w:r>
          </w:p>
        </w:tc>
        <w:tc>
          <w:tcPr>
            <w:tcW w:w="9907" w:type="dxa"/>
            <w:hideMark/>
          </w:tcPr>
          <w:p w:rsidR="00374C81" w:rsidRDefault="00374C81">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374C81" w:rsidTr="00374C81">
        <w:trPr>
          <w:trHeight w:val="624"/>
        </w:trPr>
        <w:tc>
          <w:tcPr>
            <w:tcW w:w="392" w:type="dxa"/>
            <w:hideMark/>
          </w:tcPr>
          <w:p w:rsidR="00374C81" w:rsidRDefault="00374C81">
            <w:pPr>
              <w:pStyle w:val="210"/>
              <w:suppressLineNumbers/>
              <w:tabs>
                <w:tab w:val="left" w:pos="0"/>
              </w:tabs>
              <w:suppressAutoHyphens/>
              <w:spacing w:after="0"/>
              <w:ind w:left="0" w:right="24" w:firstLine="709"/>
              <w:jc w:val="right"/>
              <w:rPr>
                <w:szCs w:val="24"/>
              </w:rPr>
            </w:pPr>
            <w:r>
              <w:rPr>
                <w:szCs w:val="24"/>
              </w:rPr>
              <w:t>-</w:t>
            </w:r>
          </w:p>
        </w:tc>
        <w:tc>
          <w:tcPr>
            <w:tcW w:w="9907" w:type="dxa"/>
            <w:hideMark/>
          </w:tcPr>
          <w:p w:rsidR="00374C81" w:rsidRDefault="00374C81">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374C81" w:rsidTr="00374C81">
        <w:trPr>
          <w:trHeight w:val="624"/>
        </w:trPr>
        <w:tc>
          <w:tcPr>
            <w:tcW w:w="392" w:type="dxa"/>
            <w:hideMark/>
          </w:tcPr>
          <w:p w:rsidR="00374C81" w:rsidRDefault="00374C81">
            <w:pPr>
              <w:pStyle w:val="210"/>
              <w:suppressLineNumbers/>
              <w:tabs>
                <w:tab w:val="left" w:pos="0"/>
              </w:tabs>
              <w:suppressAutoHyphens/>
              <w:spacing w:after="0"/>
              <w:ind w:left="0" w:right="24" w:firstLine="709"/>
              <w:jc w:val="right"/>
              <w:rPr>
                <w:szCs w:val="24"/>
              </w:rPr>
            </w:pPr>
            <w:r>
              <w:rPr>
                <w:szCs w:val="24"/>
              </w:rPr>
              <w:t>-</w:t>
            </w:r>
          </w:p>
        </w:tc>
        <w:tc>
          <w:tcPr>
            <w:tcW w:w="9907" w:type="dxa"/>
            <w:hideMark/>
          </w:tcPr>
          <w:p w:rsidR="00374C81" w:rsidRDefault="00374C81">
            <w:pPr>
              <w:pStyle w:val="210"/>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374C81" w:rsidRDefault="00374C81" w:rsidP="00374C81">
      <w:pPr>
        <w:tabs>
          <w:tab w:val="left" w:pos="0"/>
        </w:tabs>
        <w:autoSpaceDE w:val="0"/>
        <w:autoSpaceDN w:val="0"/>
        <w:adjustRightInd w:val="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374C81" w:rsidRDefault="00374C81" w:rsidP="00374C81">
      <w:pPr>
        <w:pStyle w:val="21"/>
        <w:tabs>
          <w:tab w:val="left" w:pos="0"/>
        </w:tabs>
        <w:spacing w:after="0" w:line="240" w:lineRule="auto"/>
        <w:ind w:right="113" w:firstLine="709"/>
        <w:jc w:val="both"/>
        <w:rPr>
          <w:bCs/>
        </w:rPr>
      </w:pPr>
      <w:r>
        <w:rPr>
          <w:bCs/>
          <w:szCs w:val="28"/>
        </w:rPr>
        <w:t xml:space="preserve">3.3. </w:t>
      </w:r>
      <w:r>
        <w:rPr>
          <w:bCs/>
        </w:rPr>
        <w:t xml:space="preserve">Цена Договора включает в себя все связанные с исполнением Договора расходы Поставщика, в частности, связанные </w:t>
      </w:r>
      <w:proofErr w:type="gramStart"/>
      <w:r>
        <w:rPr>
          <w:bCs/>
        </w:rPr>
        <w:t>с</w:t>
      </w:r>
      <w:proofErr w:type="gramEnd"/>
      <w:r>
        <w:rPr>
          <w:bCs/>
        </w:rPr>
        <w:t>:</w:t>
      </w:r>
    </w:p>
    <w:p w:rsidR="00374C81" w:rsidRDefault="00374C81" w:rsidP="00374C81">
      <w:pPr>
        <w:pStyle w:val="21"/>
        <w:numPr>
          <w:ilvl w:val="0"/>
          <w:numId w:val="4"/>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374C81" w:rsidRDefault="00374C81" w:rsidP="00374C81">
      <w:pPr>
        <w:pStyle w:val="21"/>
        <w:numPr>
          <w:ilvl w:val="0"/>
          <w:numId w:val="4"/>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сертификацией Оборудования; </w:t>
      </w:r>
    </w:p>
    <w:p w:rsidR="00374C81" w:rsidRDefault="00374C81" w:rsidP="00374C81">
      <w:pPr>
        <w:widowControl w:val="0"/>
        <w:shd w:val="clear" w:color="auto" w:fill="FFFFFF"/>
        <w:autoSpaceDE w:val="0"/>
        <w:autoSpaceDN w:val="0"/>
        <w:adjustRightInd w:val="0"/>
        <w:jc w:val="both"/>
        <w:rPr>
          <w:bCs/>
        </w:rPr>
      </w:pPr>
      <w:r>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7 к настоящему Договору) и Техническими условиями к этикеткам штрих-кода (Приложение № 8 к настоящему Договору);</w:t>
      </w:r>
    </w:p>
    <w:p w:rsidR="00374C81" w:rsidRDefault="00374C81" w:rsidP="00374C81">
      <w:pPr>
        <w:pStyle w:val="21"/>
        <w:numPr>
          <w:ilvl w:val="0"/>
          <w:numId w:val="4"/>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374C81" w:rsidRDefault="00374C81" w:rsidP="00374C81">
      <w:pPr>
        <w:pStyle w:val="21"/>
        <w:numPr>
          <w:ilvl w:val="0"/>
          <w:numId w:val="4"/>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374C81" w:rsidRDefault="00374C81" w:rsidP="00374C81">
      <w:pPr>
        <w:pStyle w:val="21"/>
        <w:numPr>
          <w:ilvl w:val="0"/>
          <w:numId w:val="4"/>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назначения,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374C81" w:rsidRDefault="00374C81" w:rsidP="00374C81">
      <w:pPr>
        <w:pStyle w:val="21"/>
        <w:numPr>
          <w:ilvl w:val="0"/>
          <w:numId w:val="5"/>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374C81" w:rsidRDefault="00374C81" w:rsidP="00374C81">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 (по требованию Покупателя, направленному в адрес Поставщика за 30 (Тридцать) дней до договорной даты поставки);</w:t>
      </w:r>
    </w:p>
    <w:p w:rsidR="00374C81" w:rsidRDefault="00374C81" w:rsidP="00374C81">
      <w:pPr>
        <w:tabs>
          <w:tab w:val="left" w:pos="0"/>
        </w:tabs>
        <w:autoSpaceDE w:val="0"/>
        <w:autoSpaceDN w:val="0"/>
        <w:adjustRightInd w:val="0"/>
        <w:spacing w:after="120"/>
        <w:jc w:val="both"/>
        <w:rPr>
          <w:color w:val="000000"/>
        </w:rPr>
      </w:pPr>
      <w:r>
        <w:rPr>
          <w:color w:val="000000"/>
        </w:rPr>
        <w:t>- прочими расходами, связанными с исполнением Поставщиком своих обязательств по Договору.</w:t>
      </w:r>
    </w:p>
    <w:p w:rsidR="00374C81" w:rsidRDefault="00374C81" w:rsidP="00374C81">
      <w:pPr>
        <w:tabs>
          <w:tab w:val="left" w:pos="0"/>
          <w:tab w:val="left" w:pos="1276"/>
        </w:tabs>
        <w:autoSpaceDE w:val="0"/>
        <w:autoSpaceDN w:val="0"/>
        <w:adjustRightInd w:val="0"/>
        <w:spacing w:after="120"/>
        <w:ind w:firstLine="709"/>
        <w:jc w:val="both"/>
        <w:rPr>
          <w:bCs/>
        </w:rPr>
      </w:pPr>
      <w:r>
        <w:rPr>
          <w:color w:val="000000"/>
        </w:rPr>
        <w:t xml:space="preserve">3.4. </w:t>
      </w:r>
      <w:r>
        <w:rPr>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374C81" w:rsidRDefault="00374C81" w:rsidP="00374C81">
      <w:pPr>
        <w:shd w:val="clear" w:color="auto" w:fill="FFFFFF"/>
        <w:tabs>
          <w:tab w:val="left" w:pos="0"/>
        </w:tabs>
        <w:ind w:left="120"/>
        <w:jc w:val="center"/>
        <w:rPr>
          <w:b/>
          <w:bCs/>
          <w:spacing w:val="-1"/>
        </w:rPr>
      </w:pPr>
      <w:r>
        <w:rPr>
          <w:b/>
          <w:bCs/>
          <w:spacing w:val="-1"/>
        </w:rPr>
        <w:t>Статья 4. Порядок и условия платежей</w:t>
      </w:r>
    </w:p>
    <w:p w:rsidR="00374C81" w:rsidRPr="00374C81" w:rsidRDefault="00374C81" w:rsidP="00374C81">
      <w:pPr>
        <w:shd w:val="clear" w:color="auto" w:fill="FFFFFF"/>
        <w:tabs>
          <w:tab w:val="left" w:pos="0"/>
        </w:tabs>
        <w:ind w:left="120"/>
        <w:jc w:val="center"/>
        <w:rPr>
          <w:b/>
          <w:bCs/>
          <w:spacing w:val="-1"/>
        </w:rPr>
      </w:pPr>
    </w:p>
    <w:p w:rsidR="00374C81" w:rsidRDefault="00374C81" w:rsidP="00374C81">
      <w:pPr>
        <w:pStyle w:val="a6"/>
        <w:widowControl w:val="0"/>
        <w:tabs>
          <w:tab w:val="left" w:pos="0"/>
        </w:tabs>
        <w:suppressAutoHyphens/>
        <w:spacing w:after="0"/>
        <w:ind w:left="0" w:firstLine="709"/>
        <w:jc w:val="both"/>
        <w:rPr>
          <w:bCs/>
          <w:szCs w:val="28"/>
        </w:rPr>
      </w:pPr>
      <w:r>
        <w:rPr>
          <w:bCs/>
          <w:szCs w:val="28"/>
        </w:rPr>
        <w:t>4.1. Покупатель оплачивает Поставщику сумму равную Цене Договора следующим образом:</w:t>
      </w:r>
    </w:p>
    <w:p w:rsidR="00374C81" w:rsidRDefault="00374C81" w:rsidP="00374C81">
      <w:pPr>
        <w:pStyle w:val="a6"/>
        <w:widowControl w:val="0"/>
        <w:tabs>
          <w:tab w:val="left" w:pos="0"/>
        </w:tabs>
        <w:suppressAutoHyphens/>
        <w:spacing w:after="0"/>
        <w:ind w:left="0" w:firstLine="709"/>
        <w:jc w:val="both"/>
        <w:rPr>
          <w:bCs/>
          <w:szCs w:val="28"/>
        </w:rPr>
      </w:pPr>
      <w:r>
        <w:rPr>
          <w:bCs/>
          <w:szCs w:val="28"/>
        </w:rPr>
        <w:t xml:space="preserve">4.1.1. </w:t>
      </w:r>
      <w:proofErr w:type="gramStart"/>
      <w:r>
        <w:rPr>
          <w:bCs/>
          <w:szCs w:val="28"/>
        </w:rPr>
        <w:t xml:space="preserve">Расчет за поставленное по Договору Оборудование производится </w:t>
      </w:r>
      <w:r>
        <w:rPr>
          <w:bCs/>
          <w:szCs w:val="28"/>
        </w:rPr>
        <w:lastRenderedPageBreak/>
        <w:t>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поставленное Оборудование на основании Акта (</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оформленного (</w:t>
      </w:r>
      <w:proofErr w:type="spellStart"/>
      <w:r>
        <w:rPr>
          <w:bCs/>
          <w:szCs w:val="28"/>
        </w:rPr>
        <w:t>ных</w:t>
      </w:r>
      <w:proofErr w:type="spellEnd"/>
      <w:r>
        <w:rPr>
          <w:bCs/>
          <w:szCs w:val="28"/>
        </w:rPr>
        <w:t>) Покупателем, и при наличии оригиналов следующих документов, представленных Поставщиком:</w:t>
      </w:r>
      <w:proofErr w:type="gramEnd"/>
    </w:p>
    <w:p w:rsidR="00374C81" w:rsidRDefault="00374C81" w:rsidP="00374C81">
      <w:pPr>
        <w:pStyle w:val="a6"/>
        <w:widowControl w:val="0"/>
        <w:tabs>
          <w:tab w:val="left" w:pos="0"/>
        </w:tabs>
        <w:suppressAutoHyphens/>
        <w:spacing w:after="0"/>
        <w:ind w:left="0"/>
        <w:jc w:val="both"/>
        <w:rPr>
          <w:bCs/>
          <w:szCs w:val="28"/>
        </w:rPr>
      </w:pPr>
      <w:r>
        <w:rPr>
          <w:bCs/>
          <w:szCs w:val="28"/>
        </w:rPr>
        <w:t>- Счета Поставщика;</w:t>
      </w:r>
    </w:p>
    <w:p w:rsidR="00374C81" w:rsidRDefault="00374C81" w:rsidP="00374C81">
      <w:pPr>
        <w:pStyle w:val="a6"/>
        <w:widowControl w:val="0"/>
        <w:tabs>
          <w:tab w:val="left" w:pos="0"/>
        </w:tabs>
        <w:suppressAutoHyphens/>
        <w:spacing w:after="0"/>
        <w:ind w:left="0"/>
        <w:jc w:val="both"/>
        <w:rPr>
          <w:bCs/>
          <w:szCs w:val="28"/>
        </w:rPr>
      </w:pPr>
      <w:r>
        <w:rPr>
          <w:bCs/>
          <w:szCs w:val="28"/>
        </w:rPr>
        <w:t>- Счета-фактуры Поставщика – 1 экземпляр;</w:t>
      </w:r>
    </w:p>
    <w:p w:rsidR="00374C81" w:rsidRDefault="00374C81" w:rsidP="00374C81">
      <w:pPr>
        <w:pStyle w:val="a6"/>
        <w:widowControl w:val="0"/>
        <w:tabs>
          <w:tab w:val="left" w:pos="0"/>
        </w:tabs>
        <w:suppressAutoHyphens/>
        <w:spacing w:after="0"/>
        <w:ind w:left="0"/>
        <w:jc w:val="both"/>
        <w:rPr>
          <w:bCs/>
          <w:szCs w:val="28"/>
        </w:rPr>
      </w:pPr>
      <w:r>
        <w:rPr>
          <w:bCs/>
          <w:szCs w:val="28"/>
        </w:rPr>
        <w:t>- Транспортной накладной/ ТТН (форма 1-Т) – 1 экземпляр;</w:t>
      </w:r>
    </w:p>
    <w:p w:rsidR="00374C81" w:rsidRDefault="00374C81" w:rsidP="00374C81">
      <w:pPr>
        <w:pStyle w:val="a6"/>
        <w:widowControl w:val="0"/>
        <w:tabs>
          <w:tab w:val="left" w:pos="0"/>
        </w:tabs>
        <w:suppressAutoHyphens/>
        <w:spacing w:after="0"/>
        <w:ind w:left="0"/>
        <w:jc w:val="both"/>
        <w:rPr>
          <w:bCs/>
          <w:szCs w:val="28"/>
        </w:rPr>
      </w:pPr>
      <w:r>
        <w:rPr>
          <w:bCs/>
          <w:szCs w:val="28"/>
        </w:rPr>
        <w:t>- Товарной накладной (ТОРГ-12) – 2 экземпляра;</w:t>
      </w:r>
    </w:p>
    <w:p w:rsidR="00374C81" w:rsidRDefault="00374C81" w:rsidP="00374C81">
      <w:pPr>
        <w:pStyle w:val="a6"/>
        <w:widowControl w:val="0"/>
        <w:tabs>
          <w:tab w:val="left" w:pos="0"/>
          <w:tab w:val="left" w:pos="709"/>
        </w:tabs>
        <w:suppressAutoHyphens/>
        <w:spacing w:after="0"/>
        <w:ind w:left="0"/>
        <w:jc w:val="both"/>
        <w:rPr>
          <w:bCs/>
          <w:szCs w:val="28"/>
        </w:rPr>
      </w:pPr>
      <w:r w:rsidRPr="00374C81">
        <w:rPr>
          <w:bCs/>
          <w:szCs w:val="28"/>
        </w:rPr>
        <w:tab/>
      </w:r>
      <w:r>
        <w:rPr>
          <w:bCs/>
          <w:szCs w:val="28"/>
        </w:rPr>
        <w:t xml:space="preserve">4.1.2. Расчет за поставленное Оборудование осуществляется с вычетом суммы в размере 5% (пять процентов) от цены соответствующего Оборудования, которая выплачивается Поставщику в течение 30 (тридцати) рабочих дней с момента приемки Покупателем по акту о выполнении работ по испытанию, </w:t>
      </w:r>
      <w:proofErr w:type="gramStart"/>
      <w:r>
        <w:rPr>
          <w:bCs/>
          <w:szCs w:val="28"/>
        </w:rPr>
        <w:t>шеф-монтажу</w:t>
      </w:r>
      <w:proofErr w:type="gramEnd"/>
      <w:r>
        <w:rPr>
          <w:bCs/>
          <w:szCs w:val="28"/>
        </w:rPr>
        <w:t xml:space="preserve"> Оборудования (Приложение № 4 (Форма 4.9) к Договору).</w:t>
      </w:r>
    </w:p>
    <w:p w:rsidR="00374C81" w:rsidRDefault="00374C81" w:rsidP="00374C81">
      <w:pPr>
        <w:pStyle w:val="a6"/>
        <w:widowControl w:val="0"/>
        <w:tabs>
          <w:tab w:val="left" w:pos="0"/>
          <w:tab w:val="left" w:pos="1134"/>
        </w:tabs>
        <w:suppressAutoHyphens/>
        <w:spacing w:after="0"/>
        <w:ind w:left="0" w:firstLine="720"/>
        <w:jc w:val="both"/>
        <w:rPr>
          <w:bCs/>
          <w:szCs w:val="28"/>
        </w:rPr>
      </w:pPr>
      <w:r>
        <w:rPr>
          <w:bCs/>
          <w:szCs w:val="28"/>
        </w:rPr>
        <w:t>4.1.3.Неисполнение или ненадлежащее исполнение Поставщиком обязательств по предоставлению обеспечения, в том числе обеспечения исполнения гарантийных обязательств,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r>
        <w:rPr>
          <w:noProof/>
        </w:rPr>
        <w:t>.</w:t>
      </w:r>
    </w:p>
    <w:p w:rsidR="00374C81" w:rsidRDefault="00374C81" w:rsidP="00374C81">
      <w:pPr>
        <w:pStyle w:val="a6"/>
        <w:widowControl w:val="0"/>
        <w:numPr>
          <w:ilvl w:val="1"/>
          <w:numId w:val="6"/>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374C81" w:rsidRDefault="00374C81" w:rsidP="00374C81">
      <w:pPr>
        <w:numPr>
          <w:ilvl w:val="1"/>
          <w:numId w:val="6"/>
        </w:numPr>
        <w:shd w:val="clear" w:color="auto" w:fill="FFFFFF"/>
        <w:tabs>
          <w:tab w:val="left" w:pos="0"/>
          <w:tab w:val="left" w:pos="1134"/>
        </w:tabs>
        <w:ind w:left="0" w:right="19" w:firstLine="709"/>
        <w:jc w:val="both"/>
      </w:pPr>
      <w:r>
        <w:t>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 1  к Договору). В товарных и транспортных накладных дополнительно указывается: на Оборудование (арматуру) – номер чертежа, заводской номер, позиция по Спецификации (Приложение № 1 к Договору).</w:t>
      </w:r>
    </w:p>
    <w:p w:rsidR="00374C81" w:rsidRDefault="00374C81" w:rsidP="00374C81">
      <w:pPr>
        <w:numPr>
          <w:ilvl w:val="1"/>
          <w:numId w:val="6"/>
        </w:numPr>
        <w:shd w:val="clear" w:color="auto" w:fill="FFFFFF"/>
        <w:tabs>
          <w:tab w:val="left" w:pos="0"/>
          <w:tab w:val="left" w:pos="1134"/>
        </w:tabs>
        <w:ind w:left="0" w:right="19" w:firstLine="709"/>
        <w:jc w:val="both"/>
      </w:pPr>
      <w:r>
        <w:t>Поставщик является самостоятельным плательщиком налогов и сборов в соответствии с законодательством Российской Федерации.</w:t>
      </w:r>
    </w:p>
    <w:p w:rsidR="00374C81" w:rsidRDefault="00374C81" w:rsidP="00374C81">
      <w:pPr>
        <w:pStyle w:val="3"/>
        <w:tabs>
          <w:tab w:val="left" w:pos="567"/>
          <w:tab w:val="left" w:pos="1134"/>
          <w:tab w:val="left" w:pos="1276"/>
          <w:tab w:val="num" w:pos="1390"/>
        </w:tabs>
        <w:suppressAutoHyphens/>
        <w:ind w:firstLine="709"/>
        <w:jc w:val="both"/>
        <w:rPr>
          <w:sz w:val="24"/>
          <w:szCs w:val="24"/>
        </w:rPr>
      </w:pPr>
      <w:r>
        <w:rPr>
          <w:sz w:val="24"/>
          <w:szCs w:val="24"/>
        </w:rPr>
        <w:t>4.5.</w:t>
      </w:r>
      <w:r>
        <w:t xml:space="preserve"> </w:t>
      </w:r>
      <w:r>
        <w:rPr>
          <w:sz w:val="24"/>
          <w:szCs w:val="24"/>
        </w:rPr>
        <w:t>Стороны обязаны ежеквартально производить сверку расчетов по обязательствам, возникшим из настоящего Договора.</w:t>
      </w:r>
    </w:p>
    <w:p w:rsidR="00374C81" w:rsidRDefault="00374C81" w:rsidP="00374C81">
      <w:pPr>
        <w:pStyle w:val="3"/>
        <w:tabs>
          <w:tab w:val="left" w:pos="567"/>
          <w:tab w:val="left" w:pos="1134"/>
          <w:tab w:val="left" w:pos="1276"/>
          <w:tab w:val="num" w:pos="1390"/>
        </w:tabs>
        <w:suppressAutoHyphens/>
        <w:ind w:firstLine="709"/>
        <w:jc w:val="both"/>
        <w:rPr>
          <w:sz w:val="24"/>
          <w:szCs w:val="24"/>
        </w:rPr>
      </w:pPr>
      <w:r>
        <w:rPr>
          <w:spacing w:val="-2"/>
          <w:sz w:val="24"/>
          <w:szCs w:val="24"/>
        </w:rPr>
        <w:t>Покупатель предоставляет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4 (Форма 4.4) к Договору в 2 (двух) экземплярах.</w:t>
      </w:r>
    </w:p>
    <w:p w:rsidR="00374C81" w:rsidRDefault="00374C81" w:rsidP="00374C81">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374C81" w:rsidRDefault="00374C81" w:rsidP="00374C81">
      <w:pPr>
        <w:shd w:val="clear" w:color="auto" w:fill="FFFFFF"/>
        <w:tabs>
          <w:tab w:val="left" w:pos="0"/>
          <w:tab w:val="left" w:pos="1134"/>
        </w:tabs>
        <w:ind w:firstLine="709"/>
        <w:jc w:val="both"/>
      </w:pPr>
      <w:r>
        <w:t>4.6. 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374C81" w:rsidRDefault="00374C81" w:rsidP="00374C81">
      <w:pPr>
        <w:tabs>
          <w:tab w:val="left" w:pos="0"/>
        </w:tabs>
        <w:ind w:firstLine="709"/>
        <w:jc w:val="center"/>
        <w:rPr>
          <w:b/>
        </w:rPr>
      </w:pPr>
    </w:p>
    <w:p w:rsidR="00374C81" w:rsidRDefault="00374C81" w:rsidP="00374C81">
      <w:pPr>
        <w:tabs>
          <w:tab w:val="left" w:pos="0"/>
        </w:tabs>
        <w:ind w:firstLine="709"/>
        <w:jc w:val="center"/>
        <w:rPr>
          <w:b/>
          <w:lang w:val="en-US"/>
        </w:rPr>
      </w:pPr>
      <w:r>
        <w:rPr>
          <w:b/>
        </w:rPr>
        <w:t>Статья 5. Сроки поставки Оборудования</w:t>
      </w:r>
    </w:p>
    <w:p w:rsidR="00374C81" w:rsidRDefault="00374C81" w:rsidP="00374C81">
      <w:pPr>
        <w:tabs>
          <w:tab w:val="left" w:pos="0"/>
        </w:tabs>
        <w:ind w:firstLine="709"/>
        <w:jc w:val="center"/>
        <w:rPr>
          <w:b/>
          <w:lang w:val="en-US"/>
        </w:rPr>
      </w:pPr>
    </w:p>
    <w:p w:rsidR="00374C81" w:rsidRDefault="00374C81" w:rsidP="00374C81">
      <w:pPr>
        <w:pStyle w:val="3"/>
        <w:numPr>
          <w:ilvl w:val="1"/>
          <w:numId w:val="7"/>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 1 к Договору). </w:t>
      </w:r>
    </w:p>
    <w:p w:rsidR="00374C81" w:rsidRDefault="00374C81" w:rsidP="00374C81">
      <w:pPr>
        <w:pStyle w:val="3"/>
        <w:numPr>
          <w:ilvl w:val="1"/>
          <w:numId w:val="7"/>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374C81" w:rsidRDefault="00374C81" w:rsidP="00374C81">
      <w:pPr>
        <w:widowControl w:val="0"/>
        <w:numPr>
          <w:ilvl w:val="1"/>
          <w:numId w:val="7"/>
        </w:numPr>
        <w:shd w:val="clear" w:color="auto" w:fill="FFFFFF"/>
        <w:tabs>
          <w:tab w:val="left" w:pos="0"/>
          <w:tab w:val="left" w:pos="1134"/>
        </w:tabs>
        <w:autoSpaceDE w:val="0"/>
        <w:autoSpaceDN w:val="0"/>
        <w:adjustRightInd w:val="0"/>
        <w:ind w:left="0" w:firstLine="709"/>
        <w:jc w:val="both"/>
        <w:rPr>
          <w:spacing w:val="-6"/>
        </w:rPr>
      </w:pPr>
      <w:r>
        <w:rPr>
          <w:noProof/>
        </w:rPr>
        <w:t>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374C81" w:rsidRDefault="00374C81" w:rsidP="00374C81">
      <w:pPr>
        <w:pStyle w:val="3"/>
        <w:numPr>
          <w:ilvl w:val="1"/>
          <w:numId w:val="7"/>
        </w:numPr>
        <w:tabs>
          <w:tab w:val="left" w:pos="0"/>
          <w:tab w:val="left" w:pos="1134"/>
        </w:tabs>
        <w:suppressAutoHyphens/>
        <w:ind w:left="0" w:firstLine="709"/>
        <w:jc w:val="both"/>
        <w:rPr>
          <w:sz w:val="24"/>
          <w:szCs w:val="24"/>
        </w:rPr>
      </w:pPr>
      <w:r>
        <w:rPr>
          <w:noProof/>
          <w:sz w:val="24"/>
          <w:szCs w:val="24"/>
        </w:rPr>
        <w:lastRenderedPageBreak/>
        <w:t>В счет общей цены Договора Поставщик оказывает услуги по шеф-монтажу Оборудования.</w:t>
      </w:r>
    </w:p>
    <w:p w:rsidR="00374C81" w:rsidRDefault="00374C81" w:rsidP="00374C81">
      <w:pPr>
        <w:pStyle w:val="3"/>
        <w:tabs>
          <w:tab w:val="left" w:pos="0"/>
          <w:tab w:val="left" w:pos="1134"/>
        </w:tabs>
        <w:suppressAutoHyphens/>
        <w:ind w:firstLine="709"/>
        <w:jc w:val="both"/>
        <w:rPr>
          <w:sz w:val="24"/>
          <w:szCs w:val="24"/>
        </w:rPr>
      </w:pPr>
      <w:r>
        <w:rPr>
          <w:sz w:val="24"/>
          <w:szCs w:val="24"/>
        </w:rPr>
        <w:t xml:space="preserve">Начальный срок оказания услуг по </w:t>
      </w:r>
      <w:proofErr w:type="gramStart"/>
      <w:r>
        <w:rPr>
          <w:sz w:val="24"/>
          <w:szCs w:val="24"/>
        </w:rPr>
        <w:t>шеф-монтажу</w:t>
      </w:r>
      <w:proofErr w:type="gramEnd"/>
      <w:r>
        <w:rPr>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374C81" w:rsidRDefault="00374C81" w:rsidP="00374C81">
      <w:pPr>
        <w:pStyle w:val="3"/>
        <w:tabs>
          <w:tab w:val="left" w:pos="0"/>
          <w:tab w:val="left" w:pos="1134"/>
        </w:tabs>
        <w:suppressAutoHyphens/>
        <w:ind w:firstLine="709"/>
        <w:jc w:val="both"/>
        <w:rPr>
          <w:sz w:val="24"/>
          <w:szCs w:val="24"/>
        </w:rPr>
      </w:pPr>
      <w:r>
        <w:rPr>
          <w:sz w:val="24"/>
          <w:szCs w:val="24"/>
        </w:rPr>
        <w:t xml:space="preserve">Конечный срок не позднее </w:t>
      </w:r>
      <w:r w:rsidR="000A5B2C" w:rsidRPr="000A5B2C">
        <w:rPr>
          <w:b/>
          <w:sz w:val="24"/>
          <w:szCs w:val="24"/>
        </w:rPr>
        <w:t>15.07.2016 г</w:t>
      </w:r>
      <w:r w:rsidR="000A5B2C">
        <w:rPr>
          <w:sz w:val="24"/>
          <w:szCs w:val="24"/>
        </w:rPr>
        <w:t>.</w:t>
      </w:r>
      <w:r>
        <w:rPr>
          <w:sz w:val="24"/>
          <w:szCs w:val="24"/>
        </w:rPr>
        <w:t xml:space="preserve"> Указанный срок установлен исходя из планируемой даты подписания Акта приемки законченного строительством Объекта, в который конструктивно входит Оборудование, в рамках исполнения Договора Генерального подряда </w:t>
      </w:r>
      <w:r w:rsidR="003F5C6A" w:rsidRPr="00D47907">
        <w:rPr>
          <w:b/>
          <w:sz w:val="24"/>
          <w:szCs w:val="24"/>
        </w:rPr>
        <w:t>30.07.2016 г</w:t>
      </w:r>
      <w:r w:rsidR="003F5C6A" w:rsidRPr="00D47907">
        <w:rPr>
          <w:sz w:val="24"/>
          <w:szCs w:val="24"/>
        </w:rPr>
        <w:t>.</w:t>
      </w:r>
      <w:r>
        <w:rPr>
          <w:sz w:val="24"/>
          <w:szCs w:val="24"/>
        </w:rPr>
        <w:t xml:space="preserve"> (</w:t>
      </w:r>
      <w:r>
        <w:rPr>
          <w:i/>
          <w:sz w:val="24"/>
          <w:szCs w:val="24"/>
        </w:rPr>
        <w:t>указывается планируемая дата подписания Акта приемки законченного строительством Объекта в соответствии с условиями Договора Генерального подряда</w:t>
      </w:r>
      <w:r>
        <w:rPr>
          <w:sz w:val="24"/>
          <w:szCs w:val="24"/>
        </w:rPr>
        <w:t xml:space="preserve">). При изменении даты Акта приемки законченного строительством Объекта конечный срок оказания услуг по </w:t>
      </w:r>
      <w:proofErr w:type="gramStart"/>
      <w:r>
        <w:rPr>
          <w:sz w:val="24"/>
          <w:szCs w:val="24"/>
        </w:rPr>
        <w:t>шеф-монтажу</w:t>
      </w:r>
      <w:proofErr w:type="gramEnd"/>
      <w:r>
        <w:rPr>
          <w:sz w:val="24"/>
          <w:szCs w:val="24"/>
        </w:rPr>
        <w:t xml:space="preserve"> переносится с учетом такого изменения, при этом конечный срок оказания услуг по шеф-монтажу считается измененным с момента получения Поставщиком соответствующего уведомления Покупателя.</w:t>
      </w:r>
    </w:p>
    <w:p w:rsidR="00374C81" w:rsidRDefault="00374C81" w:rsidP="00374C81">
      <w:pPr>
        <w:pStyle w:val="3"/>
        <w:numPr>
          <w:ilvl w:val="1"/>
          <w:numId w:val="7"/>
        </w:numPr>
        <w:tabs>
          <w:tab w:val="num" w:pos="0"/>
        </w:tabs>
        <w:suppressAutoHyphens/>
        <w:ind w:left="0" w:firstLine="709"/>
        <w:jc w:val="both"/>
        <w:rPr>
          <w:sz w:val="24"/>
          <w:szCs w:val="24"/>
        </w:rPr>
      </w:pPr>
      <w:r>
        <w:rPr>
          <w:noProof/>
          <w:sz w:val="24"/>
          <w:szCs w:val="24"/>
        </w:rPr>
        <w:t>Завершение шеф-монтажа Оборудования фиксируется уполномоченными представителями Сторон Актом о выполнении работ (Приложение № 4 (Форма 4.9) к Договору).</w:t>
      </w:r>
    </w:p>
    <w:p w:rsidR="00374C81" w:rsidRDefault="00374C81" w:rsidP="00374C81">
      <w:pPr>
        <w:tabs>
          <w:tab w:val="left" w:pos="0"/>
        </w:tabs>
        <w:ind w:firstLine="709"/>
        <w:jc w:val="center"/>
        <w:rPr>
          <w:b/>
          <w:color w:val="000000"/>
        </w:rPr>
      </w:pPr>
    </w:p>
    <w:p w:rsidR="00374C81" w:rsidRDefault="00374C81" w:rsidP="00374C81">
      <w:pPr>
        <w:tabs>
          <w:tab w:val="left" w:pos="0"/>
        </w:tabs>
        <w:ind w:firstLine="709"/>
        <w:jc w:val="center"/>
        <w:rPr>
          <w:b/>
          <w:color w:val="000000"/>
        </w:rPr>
      </w:pPr>
      <w:r>
        <w:rPr>
          <w:b/>
          <w:color w:val="000000"/>
        </w:rPr>
        <w:t>Статья 6. Обеспечения, предоставляемые Поставщиком</w:t>
      </w:r>
    </w:p>
    <w:p w:rsidR="00374C81" w:rsidRDefault="00374C81" w:rsidP="00374C81">
      <w:pPr>
        <w:tabs>
          <w:tab w:val="left" w:pos="0"/>
        </w:tabs>
        <w:ind w:firstLine="709"/>
        <w:jc w:val="center"/>
        <w:rPr>
          <w:b/>
          <w:color w:val="000000"/>
        </w:rPr>
      </w:pPr>
    </w:p>
    <w:p w:rsidR="00374C81" w:rsidRDefault="00374C81" w:rsidP="00374C81">
      <w:pPr>
        <w:tabs>
          <w:tab w:val="left" w:pos="0"/>
        </w:tabs>
        <w:ind w:firstLine="709"/>
        <w:jc w:val="both"/>
        <w:rPr>
          <w:noProof/>
        </w:rPr>
      </w:pPr>
      <w:r>
        <w:rPr>
          <w:noProof/>
        </w:rPr>
        <w:t>6.1. 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исполнения гарантийных обязательств.</w:t>
      </w:r>
    </w:p>
    <w:p w:rsidR="00374C81" w:rsidRDefault="00374C81" w:rsidP="00374C81">
      <w:pPr>
        <w:tabs>
          <w:tab w:val="left" w:pos="0"/>
        </w:tabs>
        <w:ind w:firstLine="709"/>
        <w:jc w:val="both"/>
        <w:rPr>
          <w:noProof/>
        </w:rPr>
      </w:pPr>
      <w:r>
        <w:rPr>
          <w:noProof/>
        </w:rPr>
        <w:t>Обеспечение исполнения Договора, обеспечение исполнения гарантийных обязательств может быть предоставлено в виде:</w:t>
      </w:r>
    </w:p>
    <w:p w:rsidR="00374C81" w:rsidRDefault="00374C81" w:rsidP="00374C81">
      <w:pPr>
        <w:tabs>
          <w:tab w:val="left" w:pos="0"/>
        </w:tabs>
        <w:ind w:firstLine="709"/>
        <w:jc w:val="both"/>
        <w:rPr>
          <w:noProof/>
        </w:rPr>
      </w:pPr>
      <w:r>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Pr>
          <w:noProof/>
        </w:rPr>
        <w:t>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374C81" w:rsidRDefault="00374C81" w:rsidP="00374C81">
      <w:pPr>
        <w:tabs>
          <w:tab w:val="left" w:pos="0"/>
        </w:tabs>
        <w:ind w:firstLine="709"/>
        <w:jc w:val="both"/>
        <w:rPr>
          <w:noProof/>
        </w:rPr>
      </w:pPr>
      <w:r>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374C81" w:rsidRDefault="00374C81" w:rsidP="00374C81">
      <w:pPr>
        <w:tabs>
          <w:tab w:val="left" w:pos="0"/>
        </w:tabs>
        <w:ind w:firstLine="709"/>
        <w:jc w:val="both"/>
        <w:rPr>
          <w:noProof/>
        </w:rPr>
      </w:pPr>
      <w:r>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374C81" w:rsidRPr="00374C81" w:rsidRDefault="00374C81" w:rsidP="00374C81">
      <w:pPr>
        <w:tabs>
          <w:tab w:val="left" w:pos="0"/>
        </w:tabs>
        <w:ind w:firstLine="709"/>
        <w:jc w:val="both"/>
        <w:rPr>
          <w:noProof/>
        </w:rPr>
      </w:pPr>
      <w:r>
        <w:rPr>
          <w:noProof/>
        </w:rPr>
        <w:t>6.1.4. Договора поручительства с подписью уполномоченного лица Поручителя и печатью Поручителя.</w:t>
      </w:r>
    </w:p>
    <w:p w:rsidR="00374C81" w:rsidRDefault="00374C81" w:rsidP="00374C81">
      <w:pPr>
        <w:tabs>
          <w:tab w:val="left" w:pos="0"/>
        </w:tabs>
        <w:ind w:firstLine="709"/>
        <w:jc w:val="both"/>
        <w:rPr>
          <w:noProof/>
        </w:rPr>
      </w:pPr>
      <w:r>
        <w:rPr>
          <w:noProof/>
        </w:rPr>
        <w:t>6.1.5. В форме денежных средств путем их перечисления Покупателю (обеспечительный взнос).</w:t>
      </w:r>
    </w:p>
    <w:p w:rsidR="00374C81" w:rsidRDefault="00374C81" w:rsidP="00374C81">
      <w:pPr>
        <w:tabs>
          <w:tab w:val="left" w:pos="0"/>
        </w:tabs>
        <w:ind w:firstLine="709"/>
        <w:jc w:val="both"/>
        <w:rPr>
          <w:noProof/>
        </w:rPr>
      </w:pPr>
      <w:r>
        <w:rPr>
          <w:noProof/>
        </w:rPr>
        <w:t>Вид обеспечения исполнения Договора, обеспечения исполнения гарантийных обязательств из указанных в настоящем пункте видов определяется Поставщиком самостоятельно.</w:t>
      </w:r>
    </w:p>
    <w:p w:rsidR="00374C81" w:rsidRDefault="00374C81" w:rsidP="00374C81">
      <w:pPr>
        <w:tabs>
          <w:tab w:val="left" w:pos="0"/>
        </w:tabs>
        <w:ind w:firstLine="709"/>
        <w:jc w:val="both"/>
        <w:rPr>
          <w:noProof/>
        </w:rPr>
      </w:pPr>
      <w:r>
        <w:rPr>
          <w:noProof/>
        </w:rPr>
        <w:t>В случае если обеспечение исполнения Договора,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374C81" w:rsidRDefault="00374C81" w:rsidP="00374C81">
      <w:pPr>
        <w:tabs>
          <w:tab w:val="left" w:pos="0"/>
        </w:tabs>
        <w:ind w:firstLine="709"/>
        <w:jc w:val="both"/>
        <w:rPr>
          <w:noProof/>
        </w:rPr>
      </w:pPr>
      <w:r>
        <w:rPr>
          <w:noProof/>
        </w:rPr>
        <w:t>6.2. Банковские гарантии оформляются в соответствии с формами, установленными Приложением № 4 (Формы 4.5, 4.6) к настоящему Договору.</w:t>
      </w:r>
    </w:p>
    <w:p w:rsidR="00374C81" w:rsidRDefault="00374C81" w:rsidP="00374C81">
      <w:pPr>
        <w:tabs>
          <w:tab w:val="left" w:pos="0"/>
        </w:tabs>
        <w:ind w:firstLine="709"/>
        <w:jc w:val="both"/>
        <w:rPr>
          <w:noProof/>
        </w:rPr>
      </w:pPr>
      <w:r>
        <w:rPr>
          <w:noProof/>
        </w:rPr>
        <w:t>6.3. Договор поручительства заключается по формам, установленным в Приложении     № 4 (Формы 4.7, 4.8) к настоящему Договору.</w:t>
      </w:r>
    </w:p>
    <w:p w:rsidR="00374C81" w:rsidRDefault="00374C81" w:rsidP="00374C81">
      <w:pPr>
        <w:tabs>
          <w:tab w:val="left" w:pos="0"/>
        </w:tabs>
        <w:ind w:firstLine="709"/>
        <w:jc w:val="both"/>
        <w:rPr>
          <w:noProof/>
        </w:rPr>
      </w:pPr>
      <w:r>
        <w:rPr>
          <w:noProof/>
        </w:rPr>
        <w:lastRenderedPageBreak/>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4 (Формы 4.7а, 4.8а) к настоящему Договору.</w:t>
      </w:r>
    </w:p>
    <w:p w:rsidR="00374C81" w:rsidRDefault="00374C81" w:rsidP="00374C81">
      <w:pPr>
        <w:tabs>
          <w:tab w:val="left" w:pos="0"/>
        </w:tabs>
        <w:ind w:firstLine="709"/>
        <w:jc w:val="both"/>
        <w:rPr>
          <w:noProof/>
        </w:rPr>
      </w:pPr>
      <w:r>
        <w:rPr>
          <w:noProof/>
        </w:rPr>
        <w:t>6.4. 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374C81" w:rsidRDefault="00374C81" w:rsidP="00374C81">
      <w:pPr>
        <w:tabs>
          <w:tab w:val="left" w:pos="0"/>
        </w:tabs>
        <w:ind w:firstLine="709"/>
        <w:jc w:val="both"/>
        <w:rPr>
          <w:noProof/>
        </w:rPr>
      </w:pPr>
      <w:r>
        <w:rPr>
          <w:noProof/>
        </w:rPr>
        <w:t>6.5. 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 Поставщик несет все расходы по получению обеспечения исполнения Договора.</w:t>
      </w:r>
    </w:p>
    <w:p w:rsidR="00374C81" w:rsidRDefault="00374C81" w:rsidP="00374C81">
      <w:pPr>
        <w:tabs>
          <w:tab w:val="left" w:pos="0"/>
        </w:tabs>
        <w:ind w:firstLine="709"/>
        <w:jc w:val="both"/>
        <w:rPr>
          <w:noProof/>
        </w:rPr>
      </w:pPr>
      <w:r>
        <w:rPr>
          <w:noProof/>
        </w:rPr>
        <w:t>6.6. Поставщик обязан до представления банковской гарантии согласовать с Покупателем банк-гарант.</w:t>
      </w:r>
    </w:p>
    <w:p w:rsidR="00374C81" w:rsidRDefault="00374C81" w:rsidP="00374C81">
      <w:pPr>
        <w:tabs>
          <w:tab w:val="left" w:pos="0"/>
        </w:tabs>
        <w:ind w:firstLine="709"/>
        <w:jc w:val="both"/>
        <w:rPr>
          <w:noProof/>
        </w:rPr>
      </w:pPr>
      <w:r>
        <w:rPr>
          <w:noProof/>
        </w:rPr>
        <w:t>6.7. 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Обеспечение предоставляется в размере 5% (пять процентов) от цены Договора.</w:t>
      </w:r>
    </w:p>
    <w:p w:rsidR="00374C81" w:rsidRDefault="00374C81" w:rsidP="00374C81">
      <w:pPr>
        <w:tabs>
          <w:tab w:val="left" w:pos="0"/>
        </w:tabs>
        <w:ind w:firstLine="709"/>
        <w:jc w:val="both"/>
        <w:rPr>
          <w:noProof/>
        </w:rPr>
      </w:pPr>
      <w:r>
        <w:rPr>
          <w:noProof/>
        </w:rPr>
        <w:t xml:space="preserve">6.8. 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настоящего Договора, плюс 60 (шестьдесят) дней, то есть до </w:t>
      </w:r>
      <w:r w:rsidR="00371BF1" w:rsidRPr="00371BF1">
        <w:rPr>
          <w:b/>
          <w:noProof/>
        </w:rPr>
        <w:t>30</w:t>
      </w:r>
      <w:r w:rsidRPr="00371BF1">
        <w:rPr>
          <w:b/>
          <w:noProof/>
        </w:rPr>
        <w:t>.</w:t>
      </w:r>
      <w:r w:rsidR="00371BF1" w:rsidRPr="00371BF1">
        <w:rPr>
          <w:b/>
          <w:noProof/>
        </w:rPr>
        <w:t>0</w:t>
      </w:r>
      <w:r w:rsidR="00D3533C">
        <w:rPr>
          <w:b/>
          <w:noProof/>
        </w:rPr>
        <w:t>9</w:t>
      </w:r>
      <w:r w:rsidR="00371BF1" w:rsidRPr="00371BF1">
        <w:rPr>
          <w:b/>
          <w:noProof/>
        </w:rPr>
        <w:t>.201</w:t>
      </w:r>
      <w:r w:rsidR="00D3533C">
        <w:rPr>
          <w:b/>
          <w:noProof/>
        </w:rPr>
        <w:t>7</w:t>
      </w:r>
      <w:r w:rsidR="00371BF1" w:rsidRPr="00371BF1">
        <w:rPr>
          <w:b/>
          <w:noProof/>
        </w:rPr>
        <w:t xml:space="preserve"> г.</w:t>
      </w:r>
      <w:r>
        <w:rPr>
          <w:noProof/>
        </w:rPr>
        <w:t xml:space="preserve"> </w:t>
      </w:r>
    </w:p>
    <w:p w:rsidR="00374C81" w:rsidRDefault="00374C81" w:rsidP="00374C81">
      <w:pPr>
        <w:tabs>
          <w:tab w:val="left" w:pos="0"/>
        </w:tabs>
        <w:ind w:firstLine="709"/>
        <w:jc w:val="both"/>
        <w:rPr>
          <w:noProof/>
        </w:rPr>
      </w:pPr>
      <w:r>
        <w:rPr>
          <w:noProof/>
        </w:rPr>
        <w:t>Поставщик несет все расходы по получению обеспечения исполнения гарантийных обязательств.</w:t>
      </w:r>
    </w:p>
    <w:p w:rsidR="00374C81" w:rsidRDefault="00374C81" w:rsidP="00374C81">
      <w:pPr>
        <w:tabs>
          <w:tab w:val="left" w:pos="0"/>
        </w:tabs>
        <w:ind w:firstLine="709"/>
        <w:jc w:val="both"/>
        <w:rPr>
          <w:noProof/>
        </w:rPr>
      </w:pPr>
      <w:proofErr w:type="gramStart"/>
      <w:r>
        <w:rPr>
          <w:noProof/>
        </w:rPr>
        <w:t>В случае изменения планируемой даты подписания Акта приемки законченного строительством объекта, в который конструктивно входит Оборудование,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w:t>
      </w:r>
      <w:proofErr w:type="gramEnd"/>
      <w:r>
        <w:rPr>
          <w:noProof/>
        </w:rPr>
        <w:t xml:space="preserve"> учетом указанного изменения (в случае предоставления обеспечения в виде поручительства).</w:t>
      </w:r>
      <w:r>
        <w:rPr>
          <w:rFonts w:eastAsia="Calibri"/>
          <w:sz w:val="28"/>
          <w:szCs w:val="28"/>
          <w:lang w:eastAsia="en-US"/>
        </w:rPr>
        <w:t xml:space="preserve"> </w:t>
      </w:r>
      <w:r>
        <w:rPr>
          <w:noProof/>
        </w:rPr>
        <w:t>В случае изменения планируемой даты подписания Акта приемки законченного строительством объекта, в который конструктивно входит Оборудование, срок возврата денежных средств Поставщику переносится с учетом такого изменения.</w:t>
      </w:r>
    </w:p>
    <w:p w:rsidR="00374C81" w:rsidRDefault="00374C81" w:rsidP="00374C81">
      <w:pPr>
        <w:tabs>
          <w:tab w:val="left" w:pos="0"/>
        </w:tabs>
        <w:ind w:firstLine="709"/>
        <w:jc w:val="both"/>
        <w:rPr>
          <w:noProof/>
        </w:rPr>
      </w:pPr>
      <w:r>
        <w:rPr>
          <w:noProof/>
        </w:rPr>
        <w:t>6.9.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374C81" w:rsidRDefault="00374C81" w:rsidP="00374C81">
      <w:pPr>
        <w:tabs>
          <w:tab w:val="left" w:pos="0"/>
        </w:tabs>
        <w:ind w:firstLine="709"/>
        <w:jc w:val="both"/>
        <w:rPr>
          <w:noProof/>
        </w:rPr>
      </w:pPr>
      <w:r>
        <w:rPr>
          <w:noProof/>
        </w:rPr>
        <w:t>6.10.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374C81" w:rsidRDefault="00374C81" w:rsidP="00374C81">
      <w:pPr>
        <w:tabs>
          <w:tab w:val="left" w:pos="0"/>
        </w:tabs>
        <w:ind w:firstLine="709"/>
        <w:jc w:val="both"/>
        <w:rPr>
          <w:noProof/>
        </w:rPr>
      </w:pPr>
      <w:r>
        <w:rPr>
          <w:noProof/>
        </w:rPr>
        <w:t>6.11.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374C81" w:rsidRDefault="00374C81" w:rsidP="00374C81">
      <w:pPr>
        <w:tabs>
          <w:tab w:val="left" w:pos="0"/>
        </w:tabs>
        <w:ind w:firstLine="709"/>
        <w:jc w:val="both"/>
        <w:rPr>
          <w:noProof/>
        </w:rPr>
      </w:pPr>
      <w:r>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374C81" w:rsidRDefault="00374C81" w:rsidP="00374C81">
      <w:pPr>
        <w:tabs>
          <w:tab w:val="left" w:pos="0"/>
        </w:tabs>
        <w:ind w:firstLine="709"/>
        <w:jc w:val="both"/>
        <w:rPr>
          <w:noProof/>
        </w:rPr>
      </w:pPr>
      <w:r>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374C81" w:rsidRDefault="00374C81" w:rsidP="00374C81">
      <w:pPr>
        <w:tabs>
          <w:tab w:val="left" w:pos="0"/>
        </w:tabs>
        <w:ind w:firstLine="709"/>
        <w:jc w:val="both"/>
        <w:rPr>
          <w:noProof/>
        </w:rPr>
      </w:pPr>
      <w:r>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374C81" w:rsidRDefault="00374C81" w:rsidP="00374C81">
      <w:pPr>
        <w:tabs>
          <w:tab w:val="left" w:pos="0"/>
        </w:tabs>
        <w:ind w:firstLine="709"/>
        <w:jc w:val="both"/>
        <w:rPr>
          <w:noProof/>
        </w:rPr>
      </w:pPr>
      <w:r>
        <w:rPr>
          <w:noProof/>
        </w:rPr>
        <w:t>-</w:t>
      </w:r>
      <w:r>
        <w:rPr>
          <w:rFonts w:eastAsia="Calibri"/>
          <w:sz w:val="28"/>
          <w:szCs w:val="28"/>
          <w:lang w:eastAsia="en-US"/>
        </w:rPr>
        <w:t xml:space="preserve"> </w:t>
      </w:r>
      <w:r>
        <w:rPr>
          <w:noProof/>
        </w:rPr>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374C81" w:rsidRDefault="00374C81" w:rsidP="00374C81">
      <w:pPr>
        <w:tabs>
          <w:tab w:val="left" w:pos="0"/>
        </w:tabs>
        <w:ind w:firstLine="709"/>
        <w:jc w:val="both"/>
        <w:rPr>
          <w:noProof/>
        </w:rPr>
      </w:pPr>
      <w:r>
        <w:rPr>
          <w:noProof/>
        </w:rPr>
        <w:lastRenderedPageBreak/>
        <w:t>- в банковской гарантии указывается срок ее действия (пункты 6.5, 6.8 настоящего Договора);</w:t>
      </w:r>
    </w:p>
    <w:p w:rsidR="00374C81" w:rsidRDefault="00374C81" w:rsidP="00374C81">
      <w:pPr>
        <w:tabs>
          <w:tab w:val="left" w:pos="0"/>
        </w:tabs>
        <w:ind w:firstLine="709"/>
        <w:jc w:val="both"/>
        <w:rPr>
          <w:noProof/>
        </w:rPr>
      </w:pPr>
      <w:r>
        <w:rPr>
          <w:noProof/>
        </w:rPr>
        <w:t>- банковская гарантия должна быть безотзывной;</w:t>
      </w:r>
    </w:p>
    <w:p w:rsidR="00374C81" w:rsidRDefault="00374C81" w:rsidP="00374C81">
      <w:pPr>
        <w:tabs>
          <w:tab w:val="left" w:pos="0"/>
        </w:tabs>
        <w:ind w:firstLine="709"/>
        <w:jc w:val="both"/>
        <w:rPr>
          <w:noProof/>
        </w:rPr>
      </w:pPr>
      <w:r>
        <w:rPr>
          <w:noProof/>
        </w:rPr>
        <w:t>- платеж по банковской гарантии должен быть осуществлен гарантом в течение 5 (пяти) рабочих дней с момента получения письменного требования Покупателя;</w:t>
      </w:r>
    </w:p>
    <w:p w:rsidR="00374C81" w:rsidRDefault="00374C81" w:rsidP="00374C81">
      <w:pPr>
        <w:tabs>
          <w:tab w:val="left" w:pos="0"/>
        </w:tabs>
        <w:ind w:firstLine="709"/>
        <w:jc w:val="both"/>
        <w:rPr>
          <w:noProof/>
        </w:rPr>
      </w:pPr>
      <w:r>
        <w:rPr>
          <w:noProof/>
        </w:rPr>
        <w:t>-</w:t>
      </w:r>
      <w:r>
        <w:rPr>
          <w:rFonts w:eastAsia="Calibri"/>
          <w:sz w:val="28"/>
          <w:szCs w:val="28"/>
          <w:lang w:eastAsia="en-US"/>
        </w:rPr>
        <w:t xml:space="preserve"> </w:t>
      </w:r>
      <w:r>
        <w:rPr>
          <w:noProof/>
        </w:rPr>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p>
    <w:p w:rsidR="00374C81" w:rsidRDefault="00374C81" w:rsidP="00374C81">
      <w:pPr>
        <w:tabs>
          <w:tab w:val="left" w:pos="0"/>
        </w:tabs>
        <w:ind w:firstLine="709"/>
        <w:jc w:val="both"/>
        <w:rPr>
          <w:noProof/>
        </w:rPr>
      </w:pPr>
      <w:r>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374C81" w:rsidRDefault="00374C81" w:rsidP="00374C81">
      <w:pPr>
        <w:tabs>
          <w:tab w:val="left" w:pos="0"/>
        </w:tabs>
        <w:ind w:firstLine="709"/>
        <w:jc w:val="both"/>
        <w:rPr>
          <w:noProof/>
        </w:rPr>
      </w:pPr>
      <w:r>
        <w:rPr>
          <w:noProof/>
        </w:rPr>
        <w:t>-</w:t>
      </w:r>
      <w:r>
        <w:rPr>
          <w:sz w:val="28"/>
          <w:szCs w:val="20"/>
        </w:rPr>
        <w:t xml:space="preserve"> </w:t>
      </w:r>
      <w:r>
        <w:rPr>
          <w:noProof/>
        </w:rPr>
        <w:t>к банковской гарантии, предоставляемой в соответствии с пунктом 6.1.3 настоящего Договора, должны быть приложены документы, указанные в пункте 6.13 настоящего Договора;</w:t>
      </w:r>
    </w:p>
    <w:p w:rsidR="00374C81" w:rsidRDefault="00374C81" w:rsidP="00374C81">
      <w:pPr>
        <w:tabs>
          <w:tab w:val="left" w:pos="0"/>
        </w:tabs>
        <w:ind w:firstLine="709"/>
        <w:jc w:val="both"/>
        <w:rPr>
          <w:noProof/>
        </w:rPr>
      </w:pPr>
      <w:r>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374C81" w:rsidRDefault="00374C81" w:rsidP="00374C81">
      <w:pPr>
        <w:tabs>
          <w:tab w:val="left" w:pos="0"/>
        </w:tabs>
        <w:ind w:firstLine="709"/>
        <w:jc w:val="both"/>
        <w:rPr>
          <w:noProof/>
        </w:rPr>
      </w:pPr>
      <w:r>
        <w:rPr>
          <w:noProof/>
        </w:rPr>
        <w:t>6.12. Банковская гарантия должна быть выдана банком, отвечающим следующим требованиям:</w:t>
      </w:r>
    </w:p>
    <w:p w:rsidR="00374C81" w:rsidRDefault="00374C81" w:rsidP="00374C81">
      <w:pPr>
        <w:tabs>
          <w:tab w:val="left" w:pos="0"/>
        </w:tabs>
        <w:ind w:firstLine="709"/>
        <w:jc w:val="both"/>
        <w:rPr>
          <w:noProof/>
        </w:rPr>
      </w:pPr>
      <w:r>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374C81" w:rsidRDefault="00374C81" w:rsidP="00374C81">
      <w:pPr>
        <w:tabs>
          <w:tab w:val="left" w:pos="0"/>
        </w:tabs>
        <w:ind w:firstLine="709"/>
        <w:jc w:val="both"/>
        <w:rPr>
          <w:noProof/>
        </w:rPr>
      </w:pPr>
      <w:r>
        <w:rPr>
          <w:noProof/>
        </w:rPr>
        <w:t xml:space="preserve"> - наличие в системе страхования вкладов (в случае если банковскую гарантию предоставляет российский банк);</w:t>
      </w:r>
    </w:p>
    <w:p w:rsidR="00374C81" w:rsidRDefault="00374C81" w:rsidP="00374C81">
      <w:pPr>
        <w:tabs>
          <w:tab w:val="left" w:pos="0"/>
        </w:tabs>
        <w:ind w:firstLine="709"/>
        <w:jc w:val="both"/>
        <w:rPr>
          <w:noProof/>
        </w:rPr>
      </w:pPr>
      <w:r>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374C81" w:rsidRDefault="00374C81" w:rsidP="00374C81">
      <w:pPr>
        <w:tabs>
          <w:tab w:val="left" w:pos="0"/>
        </w:tabs>
        <w:ind w:firstLine="709"/>
        <w:jc w:val="both"/>
        <w:rPr>
          <w:noProof/>
        </w:rPr>
      </w:pPr>
      <w:r>
        <w:rPr>
          <w:noProof/>
        </w:rPr>
        <w:t>- не принимаются банковские гарантии, выдаваемые некоммерческими кредитными организациями и страховыми организациями.</w:t>
      </w:r>
    </w:p>
    <w:p w:rsidR="00374C81" w:rsidRDefault="00374C81" w:rsidP="00374C81">
      <w:pPr>
        <w:tabs>
          <w:tab w:val="left" w:pos="0"/>
        </w:tabs>
        <w:ind w:firstLine="709"/>
        <w:jc w:val="both"/>
        <w:rPr>
          <w:noProof/>
        </w:rPr>
      </w:pPr>
      <w:r>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374C81" w:rsidRDefault="00374C81" w:rsidP="00374C81">
      <w:pPr>
        <w:tabs>
          <w:tab w:val="left" w:pos="0"/>
        </w:tabs>
        <w:ind w:firstLine="709"/>
        <w:jc w:val="both"/>
        <w:rPr>
          <w:noProof/>
        </w:rPr>
      </w:pPr>
      <w:r>
        <w:rPr>
          <w:noProof/>
        </w:rPr>
        <w:t>В дополнение к вышеуказанным требованиям банки-нерезиденты должны соответствовать следующим требованиям:</w:t>
      </w:r>
    </w:p>
    <w:p w:rsidR="00374C81" w:rsidRDefault="00374C81" w:rsidP="00374C81">
      <w:pPr>
        <w:tabs>
          <w:tab w:val="left" w:pos="0"/>
        </w:tabs>
        <w:ind w:firstLine="709"/>
        <w:jc w:val="both"/>
        <w:rPr>
          <w:noProof/>
        </w:rPr>
      </w:pPr>
      <w:r>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374C81" w:rsidRDefault="00374C81" w:rsidP="00374C81">
      <w:pPr>
        <w:tabs>
          <w:tab w:val="left" w:pos="0"/>
        </w:tabs>
        <w:ind w:firstLine="709"/>
        <w:jc w:val="both"/>
        <w:rPr>
          <w:noProof/>
        </w:rPr>
      </w:pPr>
      <w:r>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374C81" w:rsidRDefault="00374C81" w:rsidP="00374C81">
      <w:pPr>
        <w:tabs>
          <w:tab w:val="left" w:pos="0"/>
        </w:tabs>
        <w:ind w:firstLine="709"/>
        <w:jc w:val="both"/>
        <w:rPr>
          <w:noProof/>
        </w:rPr>
      </w:pPr>
      <w:proofErr w:type="gramStart"/>
      <w:r>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Pr>
            <w:rStyle w:val="a3"/>
            <w:noProof/>
            <w:lang w:val="en-US"/>
          </w:rPr>
          <w:t>www</w:t>
        </w:r>
        <w:r>
          <w:rPr>
            <w:rStyle w:val="a3"/>
            <w:noProof/>
          </w:rPr>
          <w:t>.cbr.ru</w:t>
        </w:r>
      </w:hyperlink>
      <w:r>
        <w:rPr>
          <w:noProof/>
        </w:rPr>
        <w:t xml:space="preserve"> –для банков – резидентов Российской Федерации) является</w:t>
      </w:r>
      <w:proofErr w:type="gramEnd"/>
      <w:r>
        <w:rPr>
          <w:noProof/>
        </w:rPr>
        <w:t xml:space="preserve"> основанием для отказа в приеме гарантии данного банка.</w:t>
      </w:r>
    </w:p>
    <w:p w:rsidR="00374C81" w:rsidRDefault="00374C81" w:rsidP="00374C81">
      <w:pPr>
        <w:tabs>
          <w:tab w:val="left" w:pos="0"/>
        </w:tabs>
        <w:ind w:firstLine="709"/>
        <w:jc w:val="both"/>
        <w:rPr>
          <w:noProof/>
        </w:rPr>
      </w:pPr>
      <w:r>
        <w:rPr>
          <w:noProof/>
        </w:rPr>
        <w:t xml:space="preserve">6.13. При предоставлении обеспечения  исполнения Договора, обеспечения исполнения гарантийных обязательств согласно пункту 6.1.3 настоящего Договора к </w:t>
      </w:r>
      <w:r>
        <w:rPr>
          <w:noProof/>
        </w:rPr>
        <w:lastRenderedPageBreak/>
        <w:t>обеспечению в обязательном порядке прилагаются следующие документы, подтверждающие полномочия лица, подписавшего обеспечение:</w:t>
      </w:r>
    </w:p>
    <w:p w:rsidR="00374C81" w:rsidRDefault="00374C81" w:rsidP="00374C81">
      <w:pPr>
        <w:tabs>
          <w:tab w:val="left" w:pos="0"/>
        </w:tabs>
        <w:ind w:firstLine="709"/>
        <w:jc w:val="both"/>
        <w:rPr>
          <w:noProof/>
        </w:rPr>
      </w:pPr>
      <w:r>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374C81" w:rsidRDefault="00374C81" w:rsidP="00374C81">
      <w:pPr>
        <w:tabs>
          <w:tab w:val="left" w:pos="0"/>
        </w:tabs>
        <w:ind w:firstLine="709"/>
        <w:jc w:val="both"/>
        <w:rPr>
          <w:noProof/>
        </w:rPr>
      </w:pPr>
      <w:r>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374C81" w:rsidRDefault="00374C81" w:rsidP="00374C81">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374C81" w:rsidRDefault="00374C81" w:rsidP="00374C81">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374C81" w:rsidRDefault="00374C81" w:rsidP="00374C81">
      <w:pPr>
        <w:tabs>
          <w:tab w:val="left" w:pos="0"/>
        </w:tabs>
        <w:ind w:firstLine="709"/>
        <w:jc w:val="both"/>
        <w:rPr>
          <w:noProof/>
        </w:rPr>
      </w:pPr>
      <w:r>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374C81" w:rsidRDefault="00374C81" w:rsidP="00374C81">
      <w:pPr>
        <w:tabs>
          <w:tab w:val="left" w:pos="0"/>
        </w:tabs>
        <w:ind w:firstLine="709"/>
        <w:jc w:val="both"/>
        <w:rPr>
          <w:noProof/>
        </w:rPr>
      </w:pPr>
      <w:r>
        <w:rPr>
          <w:noProof/>
        </w:rPr>
        <w:t>6.14. Поручитель должен отвечать следующим требованиям:</w:t>
      </w:r>
    </w:p>
    <w:p w:rsidR="00374C81" w:rsidRDefault="00374C81" w:rsidP="00374C81">
      <w:pPr>
        <w:tabs>
          <w:tab w:val="left" w:pos="0"/>
        </w:tabs>
        <w:ind w:firstLine="709"/>
        <w:jc w:val="both"/>
        <w:rPr>
          <w:noProof/>
        </w:rPr>
      </w:pPr>
      <w:proofErr w:type="gramStart"/>
      <w:r>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7" w:history="1">
        <w:r>
          <w:rPr>
            <w:rStyle w:val="a3"/>
            <w:noProof/>
          </w:rPr>
          <w:t>www.standartandpoors.com</w:t>
        </w:r>
      </w:hyperlink>
      <w:r>
        <w:rPr>
          <w:noProof/>
        </w:rPr>
        <w:t>), Moody’s Investors Service (</w:t>
      </w:r>
      <w:hyperlink r:id="rId8" w:history="1">
        <w:r>
          <w:rPr>
            <w:rStyle w:val="a3"/>
            <w:noProof/>
            <w:lang w:val="en-US"/>
          </w:rPr>
          <w:t>www</w:t>
        </w:r>
        <w:r>
          <w:rPr>
            <w:rStyle w:val="a3"/>
            <w:noProof/>
          </w:rPr>
          <w:t>.</w:t>
        </w:r>
        <w:r>
          <w:rPr>
            <w:rStyle w:val="a3"/>
            <w:noProof/>
            <w:lang w:val="en-US"/>
          </w:rPr>
          <w:t>moodys</w:t>
        </w:r>
        <w:r>
          <w:rPr>
            <w:rStyle w:val="a3"/>
            <w:noProof/>
          </w:rPr>
          <w:t>.</w:t>
        </w:r>
        <w:r>
          <w:rPr>
            <w:rStyle w:val="a3"/>
            <w:noProof/>
            <w:lang w:val="en-US"/>
          </w:rPr>
          <w:t>com</w:t>
        </w:r>
      </w:hyperlink>
      <w:r>
        <w:rPr>
          <w:noProof/>
        </w:rPr>
        <w:t xml:space="preserve">) или </w:t>
      </w:r>
      <w:r>
        <w:rPr>
          <w:noProof/>
          <w:lang w:val="en-US"/>
        </w:rPr>
        <w:t>Fitch</w:t>
      </w:r>
      <w:r w:rsidRPr="00374C81">
        <w:rPr>
          <w:noProof/>
        </w:rPr>
        <w:t xml:space="preserve"> </w:t>
      </w:r>
      <w:r>
        <w:rPr>
          <w:noProof/>
          <w:lang w:val="en-US"/>
        </w:rPr>
        <w:t>Ratings</w:t>
      </w:r>
      <w:r>
        <w:rPr>
          <w:noProof/>
        </w:rPr>
        <w:t xml:space="preserve"> (</w:t>
      </w:r>
      <w:r>
        <w:rPr>
          <w:noProof/>
          <w:lang w:val="en-US"/>
        </w:rPr>
        <w:t>www</w:t>
      </w:r>
      <w:r>
        <w:rPr>
          <w:noProof/>
        </w:rPr>
        <w:t>.</w:t>
      </w:r>
      <w:r>
        <w:rPr>
          <w:noProof/>
          <w:lang w:val="en-US"/>
        </w:rPr>
        <w:t>fitchratings</w:t>
      </w:r>
      <w:r>
        <w:rPr>
          <w:noProof/>
        </w:rPr>
        <w:t xml:space="preserve">. </w:t>
      </w:r>
      <w:r>
        <w:rPr>
          <w:noProof/>
          <w:lang w:val="en-US"/>
        </w:rPr>
        <w:t>com</w:t>
      </w:r>
      <w:r>
        <w:rPr>
          <w:noProof/>
        </w:rPr>
        <w:t>)  на уровне суверенного кредитного рейтинга Российской</w:t>
      </w:r>
      <w:proofErr w:type="gramEnd"/>
      <w:r>
        <w:rPr>
          <w:noProof/>
        </w:rPr>
        <w:t xml:space="preserve"> Федерации, присвоенного по международной шкале соответствующего агентства (Standart &amp; Poor’s, </w:t>
      </w:r>
      <w:r>
        <w:rPr>
          <w:noProof/>
          <w:lang w:val="en-US"/>
        </w:rPr>
        <w:t>Fitch</w:t>
      </w:r>
      <w:r w:rsidRPr="00374C81">
        <w:rPr>
          <w:noProof/>
        </w:rPr>
        <w:t xml:space="preserve"> </w:t>
      </w:r>
      <w:r>
        <w:rPr>
          <w:noProof/>
          <w:lang w:val="en-US"/>
        </w:rPr>
        <w:t>Ratings</w:t>
      </w:r>
      <w:r>
        <w:rPr>
          <w:noProof/>
        </w:rPr>
        <w:t>, Moody’s Investors Service). Указанные рейтинги должны быть действительными и не находиться в состоянии «отозван» или «приостановлен».</w:t>
      </w:r>
    </w:p>
    <w:p w:rsidR="00374C81" w:rsidRDefault="00374C81" w:rsidP="00374C81">
      <w:pPr>
        <w:tabs>
          <w:tab w:val="left" w:pos="0"/>
        </w:tabs>
        <w:ind w:firstLine="709"/>
        <w:jc w:val="both"/>
        <w:rPr>
          <w:noProof/>
        </w:rPr>
      </w:pPr>
      <w:r>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374C81" w:rsidRDefault="00374C81" w:rsidP="00374C81">
      <w:pPr>
        <w:tabs>
          <w:tab w:val="left" w:pos="0"/>
        </w:tabs>
        <w:ind w:firstLine="709"/>
        <w:jc w:val="both"/>
        <w:rPr>
          <w:noProof/>
        </w:rPr>
      </w:pPr>
      <w:r>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374C81" w:rsidRDefault="00374C81" w:rsidP="00374C81">
      <w:pPr>
        <w:tabs>
          <w:tab w:val="left" w:pos="0"/>
        </w:tabs>
        <w:ind w:firstLine="709"/>
        <w:jc w:val="both"/>
        <w:rPr>
          <w:noProof/>
        </w:rPr>
      </w:pPr>
      <w:r>
        <w:rPr>
          <w:noProof/>
        </w:rPr>
        <w:t>6.15. При предоставлении обеспечения  исполнения Договора,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374C81" w:rsidRDefault="00374C81" w:rsidP="00374C81">
      <w:pPr>
        <w:tabs>
          <w:tab w:val="left" w:pos="0"/>
        </w:tabs>
        <w:ind w:firstLine="709"/>
        <w:jc w:val="both"/>
        <w:rPr>
          <w:noProof/>
        </w:rPr>
      </w:pPr>
      <w:r>
        <w:rPr>
          <w:noProof/>
        </w:rPr>
        <w:t>- заверенные уполномоченным лицом поручителя или нотариально заверенные копии действующих учредительных документов поручителя;</w:t>
      </w:r>
    </w:p>
    <w:p w:rsidR="00374C81" w:rsidRDefault="00374C81" w:rsidP="00374C81">
      <w:pPr>
        <w:tabs>
          <w:tab w:val="left" w:pos="0"/>
        </w:tabs>
        <w:ind w:firstLine="709"/>
        <w:jc w:val="both"/>
        <w:rPr>
          <w:noProof/>
        </w:rPr>
      </w:pPr>
      <w:r>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374C81" w:rsidRDefault="00374C81" w:rsidP="00374C81">
      <w:pPr>
        <w:tabs>
          <w:tab w:val="left" w:pos="0"/>
        </w:tabs>
        <w:ind w:firstLine="709"/>
        <w:jc w:val="both"/>
        <w:rPr>
          <w:noProof/>
        </w:rPr>
      </w:pPr>
      <w:proofErr w:type="gramStart"/>
      <w:r>
        <w:rPr>
          <w:noProof/>
        </w:rPr>
        <w:t xml:space="preserve">-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w:t>
      </w:r>
      <w:r>
        <w:rPr>
          <w:noProof/>
        </w:rPr>
        <w:lastRenderedPageBreak/>
        <w:t>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374C81" w:rsidRDefault="00374C81" w:rsidP="00374C81">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374C81" w:rsidRDefault="00374C81" w:rsidP="00374C81">
      <w:pPr>
        <w:tabs>
          <w:tab w:val="left" w:pos="0"/>
        </w:tabs>
        <w:ind w:firstLine="709"/>
        <w:jc w:val="both"/>
        <w:rPr>
          <w:noProof/>
        </w:rPr>
      </w:pPr>
      <w:r>
        <w:rPr>
          <w:noProof/>
        </w:rPr>
        <w:t>6.16. Покупатель отказывает в приеме обеспечения (в виде банковской гарантии или поручительства) если:</w:t>
      </w:r>
    </w:p>
    <w:p w:rsidR="00374C81" w:rsidRDefault="00374C81" w:rsidP="00374C81">
      <w:pPr>
        <w:tabs>
          <w:tab w:val="left" w:pos="0"/>
        </w:tabs>
        <w:ind w:firstLine="709"/>
        <w:jc w:val="both"/>
        <w:rPr>
          <w:noProof/>
        </w:rPr>
      </w:pPr>
      <w:r>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374C81" w:rsidRDefault="00374C81" w:rsidP="00374C81">
      <w:pPr>
        <w:tabs>
          <w:tab w:val="left" w:pos="0"/>
        </w:tabs>
        <w:ind w:firstLine="709"/>
        <w:jc w:val="both"/>
        <w:rPr>
          <w:noProof/>
        </w:rPr>
      </w:pPr>
      <w:proofErr w:type="gramStart"/>
      <w:r>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374C81" w:rsidRDefault="00374C81" w:rsidP="00374C81">
      <w:pPr>
        <w:tabs>
          <w:tab w:val="left" w:pos="0"/>
        </w:tabs>
        <w:ind w:firstLine="709"/>
        <w:jc w:val="both"/>
        <w:rPr>
          <w:noProof/>
        </w:rPr>
      </w:pPr>
      <w:r>
        <w:rPr>
          <w:noProof/>
        </w:rPr>
        <w:t>- получено уведомление от поручителя или банка-гаранта о неподтверждении факта выдачи обеспечения;</w:t>
      </w:r>
    </w:p>
    <w:p w:rsidR="00374C81" w:rsidRDefault="00374C81" w:rsidP="00374C81">
      <w:pPr>
        <w:tabs>
          <w:tab w:val="left" w:pos="0"/>
        </w:tabs>
        <w:ind w:firstLine="709"/>
        <w:jc w:val="both"/>
        <w:rPr>
          <w:noProof/>
        </w:rPr>
      </w:pPr>
      <w:r>
        <w:rPr>
          <w:noProof/>
        </w:rPr>
        <w:t>-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374C81" w:rsidRDefault="00374C81" w:rsidP="00374C81">
      <w:pPr>
        <w:tabs>
          <w:tab w:val="left" w:pos="0"/>
        </w:tabs>
        <w:ind w:firstLine="709"/>
        <w:jc w:val="both"/>
        <w:rPr>
          <w:noProof/>
        </w:rPr>
      </w:pPr>
      <w:proofErr w:type="gramStart"/>
      <w:r>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(Приложение № 4 (Формы 4.5-4.8, 4.7а-4.8а к настоящему Договору).</w:t>
      </w:r>
      <w:proofErr w:type="gramEnd"/>
    </w:p>
    <w:p w:rsidR="00374C81" w:rsidRDefault="00374C81" w:rsidP="00374C81">
      <w:pPr>
        <w:tabs>
          <w:tab w:val="left" w:pos="0"/>
        </w:tabs>
        <w:ind w:firstLine="709"/>
        <w:jc w:val="both"/>
        <w:rPr>
          <w:noProof/>
        </w:rPr>
      </w:pPr>
      <w:r>
        <w:rPr>
          <w:noProof/>
        </w:rPr>
        <w:t>6.17. В случае предоставления обеспечения исполнения Договора,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 р/сч 40702810110010000214 в ПАО «САРОВБИЗНЕСБАНК» г.Саров, БИК 042204721 ОГРН 1075260029240, К/сч 30101810200000000721.</w:t>
      </w:r>
    </w:p>
    <w:p w:rsidR="00374C81" w:rsidRDefault="00374C81" w:rsidP="00374C81">
      <w:pPr>
        <w:tabs>
          <w:tab w:val="left" w:pos="0"/>
        </w:tabs>
        <w:ind w:firstLine="709"/>
        <w:jc w:val="both"/>
        <w:rPr>
          <w:noProof/>
        </w:rPr>
      </w:pPr>
      <w:r>
        <w:rPr>
          <w:noProof/>
        </w:rPr>
        <w:t>Назначение платежа: «Перечисление обеспечения исполнения Договора/обеспечения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374C81" w:rsidRDefault="00374C81" w:rsidP="00374C81">
      <w:pPr>
        <w:tabs>
          <w:tab w:val="left" w:pos="0"/>
        </w:tabs>
        <w:ind w:firstLine="709"/>
        <w:jc w:val="both"/>
        <w:rPr>
          <w:noProof/>
        </w:rPr>
      </w:pPr>
      <w:r>
        <w:rPr>
          <w:noProof/>
        </w:rPr>
        <w:t>6.18. Денежные средства, перечисляемые в качестве обеспечения исполнения Договора,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374C81" w:rsidRDefault="00374C81" w:rsidP="00374C81">
      <w:pPr>
        <w:tabs>
          <w:tab w:val="left" w:pos="0"/>
        </w:tabs>
        <w:ind w:firstLine="709"/>
        <w:jc w:val="both"/>
        <w:rPr>
          <w:noProof/>
        </w:rPr>
      </w:pPr>
      <w:r>
        <w:rPr>
          <w:noProof/>
        </w:rPr>
        <w:t>6.19.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374C81" w:rsidRDefault="00374C81" w:rsidP="00374C81">
      <w:pPr>
        <w:tabs>
          <w:tab w:val="left" w:pos="0"/>
        </w:tabs>
        <w:ind w:firstLine="709"/>
        <w:jc w:val="both"/>
        <w:rPr>
          <w:noProof/>
        </w:rPr>
      </w:pPr>
      <w:r>
        <w:rPr>
          <w:noProof/>
        </w:rPr>
        <w:t>6.19.1.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дней.</w:t>
      </w:r>
    </w:p>
    <w:p w:rsidR="00374C81" w:rsidRDefault="00374C81" w:rsidP="00374C81">
      <w:pPr>
        <w:tabs>
          <w:tab w:val="left" w:pos="0"/>
        </w:tabs>
        <w:ind w:firstLine="709"/>
        <w:jc w:val="both"/>
        <w:rPr>
          <w:noProof/>
        </w:rPr>
      </w:pPr>
      <w:r>
        <w:rPr>
          <w:noProof/>
        </w:rPr>
        <w:t>6.19.2.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374C81" w:rsidRDefault="00374C81" w:rsidP="00374C81">
      <w:pPr>
        <w:tabs>
          <w:tab w:val="left" w:pos="0"/>
        </w:tabs>
        <w:ind w:firstLine="709"/>
        <w:jc w:val="both"/>
        <w:rPr>
          <w:noProof/>
        </w:rPr>
      </w:pPr>
      <w:r>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6.20 настоящего Договора.</w:t>
      </w:r>
    </w:p>
    <w:p w:rsidR="00374C81" w:rsidRDefault="00374C81" w:rsidP="00374C81">
      <w:pPr>
        <w:tabs>
          <w:tab w:val="left" w:pos="0"/>
        </w:tabs>
        <w:ind w:firstLine="709"/>
        <w:jc w:val="both"/>
        <w:rPr>
          <w:noProof/>
        </w:rPr>
      </w:pPr>
      <w:r>
        <w:rPr>
          <w:noProof/>
        </w:rPr>
        <w:lastRenderedPageBreak/>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374C81" w:rsidRDefault="00374C81" w:rsidP="00374C81">
      <w:pPr>
        <w:tabs>
          <w:tab w:val="left" w:pos="0"/>
        </w:tabs>
        <w:ind w:firstLine="709"/>
        <w:jc w:val="both"/>
        <w:rPr>
          <w:noProof/>
        </w:rPr>
      </w:pPr>
      <w:r>
        <w:rPr>
          <w:noProof/>
        </w:rPr>
        <w:t>6.20. В случае изменения в период действия обеспечения исполнения Договора,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6.19 Договора. В ином случае Поставщик несет все риски, связанные с возвратом обеспечения исполнения Договора, обеспечения исполнения гарантийных обязательств на указанный в настоящем Договоре счет Поставщика.</w:t>
      </w:r>
    </w:p>
    <w:p w:rsidR="00374C81" w:rsidRDefault="00374C81" w:rsidP="00374C81">
      <w:pPr>
        <w:tabs>
          <w:tab w:val="left" w:pos="0"/>
        </w:tabs>
        <w:ind w:firstLine="709"/>
        <w:jc w:val="both"/>
        <w:rPr>
          <w:noProof/>
        </w:rPr>
      </w:pPr>
      <w:r>
        <w:rPr>
          <w:noProof/>
        </w:rPr>
        <w:t>6.21.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исполнения гарантийных обязательств, с уведомлением об этом Поставщика.</w:t>
      </w:r>
    </w:p>
    <w:p w:rsidR="00374C81" w:rsidRDefault="00374C81" w:rsidP="00374C81">
      <w:pPr>
        <w:tabs>
          <w:tab w:val="left" w:pos="0"/>
        </w:tabs>
        <w:ind w:firstLine="709"/>
        <w:jc w:val="both"/>
        <w:rPr>
          <w:noProof/>
        </w:rPr>
      </w:pPr>
      <w:r>
        <w:rPr>
          <w:noProof/>
        </w:rPr>
        <w:t xml:space="preserve">6.22. </w:t>
      </w:r>
      <w:proofErr w:type="gramStart"/>
      <w:r>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Pr>
          <w:noProof/>
        </w:rPr>
        <w:t xml:space="preserve"> том же размере, которые указаны в настоящем разделе Договора.</w:t>
      </w:r>
    </w:p>
    <w:p w:rsidR="00374C81" w:rsidRDefault="00374C81" w:rsidP="00374C81">
      <w:pPr>
        <w:tabs>
          <w:tab w:val="left" w:pos="0"/>
        </w:tabs>
        <w:ind w:firstLine="709"/>
        <w:jc w:val="both"/>
        <w:rPr>
          <w:color w:val="000000"/>
        </w:rPr>
      </w:pPr>
      <w:r>
        <w:rPr>
          <w:color w:val="000000"/>
        </w:rPr>
        <w:t>Покупатель также вправе потребовать от Поставщика предоставления нового обеспечения в следующих случаях:</w:t>
      </w:r>
    </w:p>
    <w:p w:rsidR="00374C81" w:rsidRDefault="00374C81" w:rsidP="00374C81">
      <w:pPr>
        <w:tabs>
          <w:tab w:val="left" w:pos="0"/>
        </w:tabs>
        <w:ind w:firstLine="709"/>
        <w:jc w:val="both"/>
        <w:rPr>
          <w:color w:val="000000"/>
        </w:rPr>
      </w:pPr>
      <w:r>
        <w:rPr>
          <w:color w:val="000000"/>
        </w:rPr>
        <w:t>- если в отношении Поручителя в соответствии с законодательством о банкротстве введена процедура наблюдения;</w:t>
      </w:r>
    </w:p>
    <w:p w:rsidR="00374C81" w:rsidRDefault="00374C81" w:rsidP="00374C81">
      <w:pPr>
        <w:tabs>
          <w:tab w:val="left" w:pos="0"/>
        </w:tabs>
        <w:ind w:firstLine="709"/>
        <w:jc w:val="both"/>
        <w:rPr>
          <w:color w:val="000000"/>
        </w:rPr>
      </w:pPr>
      <w:r>
        <w:rPr>
          <w:color w:val="000000"/>
        </w:rPr>
        <w:t>- уменьшения кредитного рейтинга Поручителя;</w:t>
      </w:r>
    </w:p>
    <w:p w:rsidR="00374C81" w:rsidRDefault="00374C81" w:rsidP="00374C81">
      <w:pPr>
        <w:tabs>
          <w:tab w:val="left" w:pos="0"/>
        </w:tabs>
        <w:ind w:firstLine="709"/>
        <w:jc w:val="both"/>
        <w:rPr>
          <w:color w:val="000000"/>
        </w:rPr>
      </w:pPr>
      <w:r>
        <w:rPr>
          <w:color w:val="000000"/>
        </w:rPr>
        <w:t>- публикации Поручителем в соответствии с действующим законодательством сведений о начале процедуры ликвидации или реорганизации.</w:t>
      </w:r>
    </w:p>
    <w:p w:rsidR="00374C81" w:rsidRDefault="00374C81" w:rsidP="00374C81">
      <w:pPr>
        <w:tabs>
          <w:tab w:val="left" w:pos="0"/>
        </w:tabs>
        <w:ind w:firstLine="709"/>
        <w:jc w:val="both"/>
        <w:rPr>
          <w:color w:val="000000"/>
        </w:rPr>
      </w:pPr>
    </w:p>
    <w:p w:rsidR="00374C81" w:rsidRPr="00374C81" w:rsidRDefault="00374C81" w:rsidP="00374C81">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374C81" w:rsidRPr="00374C81" w:rsidRDefault="00374C81" w:rsidP="00374C81">
      <w:pPr>
        <w:tabs>
          <w:tab w:val="left" w:pos="0"/>
        </w:tabs>
        <w:ind w:firstLine="709"/>
        <w:jc w:val="center"/>
        <w:rPr>
          <w:b/>
          <w:bCs/>
          <w:spacing w:val="-1"/>
        </w:rPr>
      </w:pPr>
    </w:p>
    <w:p w:rsidR="00374C81" w:rsidRDefault="00374C81" w:rsidP="00374C81">
      <w:pPr>
        <w:shd w:val="clear" w:color="auto" w:fill="FFFFFF"/>
        <w:tabs>
          <w:tab w:val="left" w:pos="0"/>
          <w:tab w:val="left" w:pos="1276"/>
        </w:tabs>
        <w:ind w:firstLine="709"/>
        <w:jc w:val="both"/>
      </w:pPr>
      <w:r>
        <w:t>7.1. Покупатель имеет право:</w:t>
      </w:r>
    </w:p>
    <w:p w:rsidR="00374C81" w:rsidRDefault="00374C81" w:rsidP="00374C81">
      <w:pPr>
        <w:widowControl w:val="0"/>
        <w:shd w:val="clear" w:color="auto" w:fill="FFFFFF"/>
        <w:tabs>
          <w:tab w:val="left" w:pos="0"/>
          <w:tab w:val="left" w:pos="1276"/>
        </w:tabs>
        <w:autoSpaceDE w:val="0"/>
        <w:autoSpaceDN w:val="0"/>
        <w:adjustRightInd w:val="0"/>
        <w:ind w:right="34" w:firstLine="709"/>
        <w:jc w:val="both"/>
        <w:rPr>
          <w:spacing w:val="-5"/>
        </w:rPr>
      </w:pPr>
      <w:r>
        <w:t>7.1.1. Досрочно прекратить исполнение договорных обязательств с Поставщиком в соответствии с условиями настоящего Договора.</w:t>
      </w:r>
    </w:p>
    <w:p w:rsidR="00374C81" w:rsidRDefault="00374C81" w:rsidP="00374C81">
      <w:pPr>
        <w:shd w:val="clear" w:color="auto" w:fill="FFFFFF"/>
        <w:tabs>
          <w:tab w:val="left" w:pos="0"/>
          <w:tab w:val="left" w:pos="1276"/>
        </w:tabs>
        <w:ind w:left="5" w:right="14" w:firstLine="709"/>
        <w:jc w:val="both"/>
      </w:pPr>
      <w:r>
        <w:rPr>
          <w:spacing w:val="-5"/>
        </w:rPr>
        <w:t>7.1.</w:t>
      </w:r>
      <w:r w:rsidRPr="00374C81">
        <w:rPr>
          <w:spacing w:val="-5"/>
        </w:rPr>
        <w:t>2</w:t>
      </w:r>
      <w:r>
        <w:rPr>
          <w:spacing w:val="-5"/>
        </w:rPr>
        <w:t>.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374C81" w:rsidRDefault="00374C81" w:rsidP="00374C81">
      <w:pPr>
        <w:shd w:val="clear" w:color="auto" w:fill="FFFFFF"/>
        <w:tabs>
          <w:tab w:val="left" w:pos="0"/>
          <w:tab w:val="left" w:pos="1276"/>
          <w:tab w:val="left" w:pos="1334"/>
        </w:tabs>
        <w:ind w:left="10" w:right="19" w:firstLine="709"/>
        <w:jc w:val="both"/>
      </w:pPr>
      <w:r>
        <w:t>7.1.</w:t>
      </w:r>
      <w:r w:rsidRPr="00374C81">
        <w:t>3</w:t>
      </w:r>
      <w:r>
        <w:t xml:space="preserve">. </w:t>
      </w:r>
      <w:r>
        <w:tab/>
      </w:r>
      <w:r>
        <w:tab/>
        <w:t>Запросить у Поставщика бухгалтерскую и налоговую отчетность в любой момент срока действия Договора.</w:t>
      </w:r>
    </w:p>
    <w:p w:rsidR="00374C81" w:rsidRDefault="00374C81" w:rsidP="00374C81">
      <w:pPr>
        <w:shd w:val="clear" w:color="auto" w:fill="FFFFFF"/>
        <w:tabs>
          <w:tab w:val="left" w:pos="0"/>
          <w:tab w:val="left" w:pos="1276"/>
          <w:tab w:val="left" w:pos="1334"/>
        </w:tabs>
        <w:ind w:left="10" w:right="19" w:firstLine="709"/>
        <w:jc w:val="both"/>
      </w:pPr>
      <w:r>
        <w:t>7.1.</w:t>
      </w:r>
      <w:r w:rsidRPr="00374C81">
        <w:t>4</w:t>
      </w:r>
      <w:r>
        <w:t>.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374C81" w:rsidRDefault="00374C81" w:rsidP="00374C81">
      <w:pPr>
        <w:shd w:val="clear" w:color="auto" w:fill="FFFFFF"/>
        <w:tabs>
          <w:tab w:val="left" w:pos="0"/>
          <w:tab w:val="left" w:pos="1276"/>
          <w:tab w:val="left" w:pos="1334"/>
        </w:tabs>
        <w:ind w:left="10" w:right="19" w:firstLine="709"/>
        <w:jc w:val="both"/>
      </w:pPr>
      <w:r>
        <w:t>7.1.5.</w:t>
      </w:r>
      <w:r>
        <w:tab/>
      </w:r>
      <w:r>
        <w:tab/>
        <w:t>Осуществить иные права, предусмотренные настоящим Договором,</w:t>
      </w:r>
      <w:r>
        <w:br/>
        <w:t>действующим законодательством Российской Федерации и другими нормативными правовыми актами Российской Федерации.</w:t>
      </w:r>
    </w:p>
    <w:p w:rsidR="00374C81" w:rsidRDefault="00374C81" w:rsidP="00374C81">
      <w:pPr>
        <w:shd w:val="clear" w:color="auto" w:fill="FFFFFF"/>
        <w:tabs>
          <w:tab w:val="left" w:pos="0"/>
          <w:tab w:val="left" w:pos="1276"/>
        </w:tabs>
        <w:ind w:firstLine="709"/>
        <w:jc w:val="both"/>
      </w:pPr>
      <w:r>
        <w:rPr>
          <w:spacing w:val="-2"/>
        </w:rPr>
        <w:t>7.2.    Покупатель обязан:</w:t>
      </w:r>
    </w:p>
    <w:p w:rsidR="00374C81" w:rsidRDefault="00374C81" w:rsidP="00374C81">
      <w:pPr>
        <w:shd w:val="clear" w:color="auto" w:fill="FFFFFF"/>
        <w:tabs>
          <w:tab w:val="left" w:pos="0"/>
          <w:tab w:val="left" w:pos="1205"/>
          <w:tab w:val="left" w:pos="1276"/>
        </w:tabs>
        <w:ind w:left="14" w:right="14" w:firstLine="709"/>
        <w:jc w:val="both"/>
      </w:pPr>
      <w:r>
        <w:rPr>
          <w:spacing w:val="-3"/>
        </w:rPr>
        <w:t>7.2.1. </w:t>
      </w:r>
      <w:r>
        <w:tab/>
        <w:t>Произвести оплату Поставщику в порядке и на условиях, предусмотренных настоящим Договором.</w:t>
      </w:r>
    </w:p>
    <w:p w:rsidR="00374C81" w:rsidRDefault="00374C81" w:rsidP="00374C81">
      <w:pPr>
        <w:shd w:val="clear" w:color="auto" w:fill="FFFFFF"/>
        <w:tabs>
          <w:tab w:val="left" w:pos="0"/>
          <w:tab w:val="left" w:pos="1276"/>
        </w:tabs>
        <w:ind w:left="14" w:right="14" w:firstLine="709"/>
        <w:jc w:val="both"/>
      </w:pPr>
      <w:r>
        <w:t>7.2.2.Провести входной контроль поставляемого на Площадку АЭС Оборудования.</w:t>
      </w:r>
    </w:p>
    <w:p w:rsidR="00374C81" w:rsidRDefault="00374C81" w:rsidP="00374C81">
      <w:pPr>
        <w:shd w:val="clear" w:color="auto" w:fill="FFFFFF"/>
        <w:tabs>
          <w:tab w:val="left" w:pos="0"/>
          <w:tab w:val="left" w:pos="1276"/>
        </w:tabs>
        <w:ind w:left="14" w:right="14" w:firstLine="709"/>
        <w:jc w:val="both"/>
      </w:pPr>
      <w:r>
        <w:lastRenderedPageBreak/>
        <w:t>7.2.3. Направить в адрес Поставщика посредством почты и/или электронной почты наименование, реквизиты и контактные данные Грузополучателя.</w:t>
      </w:r>
    </w:p>
    <w:p w:rsidR="00374C81" w:rsidRDefault="00374C81" w:rsidP="00374C81">
      <w:pPr>
        <w:shd w:val="clear" w:color="auto" w:fill="FFFFFF"/>
        <w:tabs>
          <w:tab w:val="left" w:pos="0"/>
          <w:tab w:val="left" w:pos="1276"/>
        </w:tabs>
        <w:ind w:left="14" w:right="14" w:firstLine="709"/>
        <w:jc w:val="both"/>
      </w:pPr>
      <w:r>
        <w:t>7.2.4.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374C81" w:rsidRDefault="00374C81" w:rsidP="00374C81">
      <w:pPr>
        <w:tabs>
          <w:tab w:val="left" w:pos="0"/>
        </w:tabs>
        <w:ind w:firstLine="709"/>
        <w:jc w:val="both"/>
      </w:pPr>
    </w:p>
    <w:p w:rsidR="00374C81" w:rsidRPr="00374C81" w:rsidRDefault="00374C81" w:rsidP="00374C81">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374C81" w:rsidRPr="00374C81" w:rsidRDefault="00374C81" w:rsidP="00374C81">
      <w:pPr>
        <w:tabs>
          <w:tab w:val="left" w:pos="0"/>
        </w:tabs>
        <w:ind w:firstLine="709"/>
        <w:jc w:val="center"/>
        <w:rPr>
          <w:b/>
          <w:bCs/>
        </w:rPr>
      </w:pPr>
    </w:p>
    <w:p w:rsidR="00374C81" w:rsidRDefault="00374C81" w:rsidP="00374C81">
      <w:pPr>
        <w:shd w:val="clear" w:color="auto" w:fill="FFFFFF"/>
        <w:tabs>
          <w:tab w:val="left" w:pos="0"/>
        </w:tabs>
        <w:ind w:firstLine="709"/>
        <w:jc w:val="both"/>
      </w:pPr>
      <w:r>
        <w:rPr>
          <w:spacing w:val="-2"/>
        </w:rPr>
        <w:t>8.1  Поставщик обязан:</w:t>
      </w:r>
    </w:p>
    <w:p w:rsidR="00374C81" w:rsidRDefault="00374C81" w:rsidP="00374C81">
      <w:pPr>
        <w:shd w:val="clear" w:color="auto" w:fill="FFFFFF"/>
        <w:tabs>
          <w:tab w:val="left" w:pos="0"/>
          <w:tab w:val="left" w:pos="1296"/>
        </w:tabs>
        <w:ind w:left="19" w:right="10" w:firstLine="709"/>
        <w:jc w:val="both"/>
        <w:rPr>
          <w:spacing w:val="-3"/>
        </w:rPr>
      </w:pPr>
      <w:r>
        <w:t>8.1.1. Поставить на строительную площадку (склад Грузополучателя) комплектное Оборудование в соответствии со Спецификацией, технической документацией (ГОСТ, ТУ и т.д.) и действующими</w:t>
      </w:r>
      <w:r>
        <w:rPr>
          <w:b/>
        </w:rPr>
        <w:t xml:space="preserve"> </w:t>
      </w:r>
      <w:r>
        <w:t>нормативными техническими документами.</w:t>
      </w:r>
    </w:p>
    <w:p w:rsidR="00374C81" w:rsidRDefault="00374C81" w:rsidP="00374C81">
      <w:pPr>
        <w:shd w:val="clear" w:color="auto" w:fill="FFFFFF"/>
        <w:tabs>
          <w:tab w:val="left" w:pos="0"/>
          <w:tab w:val="left" w:pos="709"/>
        </w:tabs>
        <w:ind w:right="10" w:firstLine="709"/>
        <w:jc w:val="both"/>
        <w:rPr>
          <w:spacing w:val="-3"/>
        </w:rPr>
      </w:pPr>
      <w:r>
        <w:rPr>
          <w:spacing w:val="-3"/>
        </w:rPr>
        <w:t>8.1.2.</w:t>
      </w:r>
      <w:r>
        <w:t xml:space="preserve"> </w:t>
      </w:r>
      <w:proofErr w:type="gramStart"/>
      <w:r>
        <w:t xml:space="preserve">Комплект поставки Оборудования должен соответствовать спецификации на оборудование/материалы и комплектности поставки, указанной в ТУ,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и </w:t>
      </w:r>
      <w:r>
        <w:rPr>
          <w:spacing w:val="-2"/>
        </w:rPr>
        <w:t>эксплуатационной документацией (ЭД).</w:t>
      </w:r>
      <w:proofErr w:type="gramEnd"/>
    </w:p>
    <w:p w:rsidR="00374C81" w:rsidRDefault="00374C81" w:rsidP="00374C81">
      <w:pPr>
        <w:pStyle w:val="210"/>
        <w:suppressLineNumbers/>
        <w:tabs>
          <w:tab w:val="left" w:pos="0"/>
        </w:tabs>
        <w:suppressAutoHyphens/>
        <w:spacing w:before="0" w:after="0"/>
        <w:ind w:left="0" w:firstLine="709"/>
      </w:pPr>
      <w:r>
        <w:rPr>
          <w:spacing w:val="-1"/>
        </w:rPr>
        <w:t>8.1.</w:t>
      </w:r>
      <w:r w:rsidRPr="00374C81">
        <w:rPr>
          <w:spacing w:val="-1"/>
        </w:rPr>
        <w:t>3</w:t>
      </w:r>
      <w:r>
        <w:rPr>
          <w:spacing w:val="-1"/>
        </w:rPr>
        <w:t>.</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374C81" w:rsidRDefault="00374C81" w:rsidP="00374C81">
      <w:pPr>
        <w:ind w:firstLine="709"/>
        <w:jc w:val="both"/>
        <w:rPr>
          <w:szCs w:val="20"/>
        </w:rPr>
      </w:pPr>
      <w:r>
        <w:rPr>
          <w:szCs w:val="20"/>
        </w:rPr>
        <w:t>Все поставляемое Оборудование должно иметь соответствующие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374C81" w:rsidRDefault="00374C81" w:rsidP="00374C81">
      <w:pPr>
        <w:pStyle w:val="21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374C81" w:rsidRDefault="00374C81" w:rsidP="00374C81">
      <w:pPr>
        <w:pStyle w:val="210"/>
        <w:suppressLineNumbers/>
        <w:tabs>
          <w:tab w:val="left" w:pos="0"/>
        </w:tabs>
        <w:suppressAutoHyphens/>
        <w:spacing w:before="0" w:after="0"/>
        <w:ind w:left="0" w:firstLine="709"/>
      </w:pPr>
      <w:proofErr w:type="gramStart"/>
      <w:r>
        <w:rPr>
          <w:bCs/>
        </w:rPr>
        <w:t>Поставщик при поставке Оборудования 4 класса безопасности по НП-001-97 (ПНАЭ Г-01-011-97) ОПБ 88/97,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(Приложение № 9 к Договору), обязан проводить оценку соответствия в форме приемки на основании РД ЭО 1.1.2.01.0713-2013 «Положение об оценке</w:t>
      </w:r>
      <w:proofErr w:type="gramEnd"/>
      <w:r>
        <w:rPr>
          <w:bCs/>
        </w:rPr>
        <w:t xml:space="preserve"> </w:t>
      </w:r>
      <w:proofErr w:type="gramStart"/>
      <w:r>
        <w:rPr>
          <w:bCs/>
        </w:rPr>
        <w:t>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(предоставляются Покупателем по письменному запросу Поставщика в течение 5 (пяти) рабочих дней с</w:t>
      </w:r>
      <w:proofErr w:type="gramEnd"/>
      <w:r>
        <w:rPr>
          <w:bCs/>
        </w:rPr>
        <w:t xml:space="preserve"> даты получения соответствующего запроса).</w:t>
      </w:r>
    </w:p>
    <w:p w:rsidR="00374C81" w:rsidRDefault="00374C81" w:rsidP="00374C81">
      <w:pPr>
        <w:shd w:val="clear" w:color="auto" w:fill="FFFFFF"/>
        <w:tabs>
          <w:tab w:val="left" w:pos="0"/>
          <w:tab w:val="left" w:pos="1157"/>
        </w:tabs>
        <w:ind w:right="53" w:firstLine="709"/>
        <w:jc w:val="both"/>
        <w:rPr>
          <w:spacing w:val="-3"/>
        </w:rPr>
      </w:pPr>
      <w:r>
        <w:t>8.1.</w:t>
      </w:r>
      <w:r w:rsidRPr="00374C81">
        <w:t>4</w:t>
      </w:r>
      <w:r>
        <w:t>.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374C81" w:rsidRDefault="00374C81" w:rsidP="00374C81">
      <w:pPr>
        <w:shd w:val="clear" w:color="auto" w:fill="FFFFFF"/>
        <w:tabs>
          <w:tab w:val="left" w:pos="0"/>
          <w:tab w:val="left" w:pos="1157"/>
        </w:tabs>
        <w:ind w:right="53" w:firstLine="709"/>
        <w:jc w:val="both"/>
        <w:rPr>
          <w:spacing w:val="-3"/>
        </w:rPr>
      </w:pPr>
      <w:r>
        <w:rPr>
          <w:spacing w:val="-1"/>
        </w:rPr>
        <w:t>8.1.</w:t>
      </w:r>
      <w:r w:rsidRPr="00374C81">
        <w:rPr>
          <w:spacing w:val="-1"/>
        </w:rPr>
        <w:t>5</w:t>
      </w:r>
      <w:r>
        <w:rPr>
          <w:spacing w:val="-1"/>
        </w:rPr>
        <w:t xml:space="preserve">. </w:t>
      </w:r>
      <w:r>
        <w:t xml:space="preserve">Предоставить Покупателю по запросу нормы, стандарты и правила, в </w:t>
      </w:r>
      <w:r>
        <w:rPr>
          <w:spacing w:val="-1"/>
        </w:rPr>
        <w:t>соответствии с которыми разработано, изготовлено и поставлено Оборудование.</w:t>
      </w:r>
    </w:p>
    <w:p w:rsidR="00374C81" w:rsidRDefault="00374C81" w:rsidP="00374C81">
      <w:pPr>
        <w:shd w:val="clear" w:color="auto" w:fill="FFFFFF"/>
        <w:tabs>
          <w:tab w:val="left" w:pos="0"/>
          <w:tab w:val="left" w:pos="1157"/>
        </w:tabs>
        <w:ind w:right="43" w:firstLine="709"/>
        <w:jc w:val="both"/>
      </w:pPr>
      <w:r>
        <w:t xml:space="preserve">8.1.6. Обеспечить проведение </w:t>
      </w:r>
      <w:proofErr w:type="gramStart"/>
      <w:r>
        <w:t>шеф-монтажа</w:t>
      </w:r>
      <w:proofErr w:type="gramEnd"/>
      <w:r>
        <w:t xml:space="preserve"> Оборудования по требованию Покупателя с участием представителей изготовителя и Покупателя.</w:t>
      </w:r>
    </w:p>
    <w:p w:rsidR="00374C81" w:rsidRDefault="00374C81" w:rsidP="00374C81">
      <w:pPr>
        <w:shd w:val="clear" w:color="auto" w:fill="FFFFFF"/>
        <w:tabs>
          <w:tab w:val="left" w:pos="0"/>
          <w:tab w:val="left" w:pos="1502"/>
        </w:tabs>
        <w:ind w:firstLine="709"/>
        <w:jc w:val="both"/>
      </w:pPr>
      <w:r>
        <w:lastRenderedPageBreak/>
        <w:t>8.1.</w:t>
      </w:r>
      <w:r w:rsidRPr="00374C81">
        <w:t>7</w:t>
      </w:r>
      <w:r>
        <w:t>.</w:t>
      </w:r>
      <w:r>
        <w:tab/>
        <w:t>Выполнить работы по комплексному тестированию (испытанию)</w:t>
      </w:r>
      <w:r>
        <w:br/>
        <w:t xml:space="preserve">Оборудования. </w:t>
      </w:r>
    </w:p>
    <w:p w:rsidR="00374C81" w:rsidRDefault="00374C81" w:rsidP="00374C81">
      <w:pPr>
        <w:shd w:val="clear" w:color="auto" w:fill="FFFFFF"/>
        <w:tabs>
          <w:tab w:val="left" w:pos="0"/>
          <w:tab w:val="left" w:pos="1272"/>
        </w:tabs>
        <w:ind w:right="34" w:firstLine="709"/>
        <w:jc w:val="both"/>
        <w:rPr>
          <w:spacing w:val="-5"/>
        </w:rPr>
      </w:pPr>
      <w:r>
        <w:t>8.1.</w:t>
      </w:r>
      <w:r w:rsidRPr="00374C81">
        <w:t>8</w:t>
      </w:r>
      <w:r>
        <w:t>.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374C81" w:rsidRDefault="00374C81" w:rsidP="00374C81">
      <w:pPr>
        <w:shd w:val="clear" w:color="auto" w:fill="FFFFFF"/>
        <w:tabs>
          <w:tab w:val="left" w:pos="0"/>
          <w:tab w:val="left" w:pos="1272"/>
        </w:tabs>
        <w:ind w:right="34" w:firstLine="709"/>
        <w:jc w:val="both"/>
        <w:rPr>
          <w:spacing w:val="-4"/>
        </w:rPr>
      </w:pPr>
      <w:r>
        <w:rPr>
          <w:spacing w:val="-1"/>
        </w:rPr>
        <w:t>8.1.</w:t>
      </w:r>
      <w:r w:rsidRPr="00374C81">
        <w:rPr>
          <w:spacing w:val="-1"/>
        </w:rPr>
        <w:t>9</w:t>
      </w:r>
      <w:r>
        <w:rPr>
          <w:spacing w:val="-1"/>
        </w:rPr>
        <w:t xml:space="preserve">. Расходовать перечисленные Покупателем денежные средства в соответствии с </w:t>
      </w:r>
      <w:r>
        <w:t>целями, определенными настоящим Договором.</w:t>
      </w:r>
    </w:p>
    <w:p w:rsidR="00374C81" w:rsidRDefault="00374C81" w:rsidP="00374C81">
      <w:pPr>
        <w:shd w:val="clear" w:color="auto" w:fill="FFFFFF"/>
        <w:tabs>
          <w:tab w:val="left" w:pos="0"/>
          <w:tab w:val="left" w:pos="1272"/>
        </w:tabs>
        <w:ind w:right="34" w:firstLine="709"/>
        <w:jc w:val="both"/>
        <w:rPr>
          <w:spacing w:val="-4"/>
        </w:rPr>
      </w:pPr>
      <w:r>
        <w:rPr>
          <w:spacing w:val="-1"/>
        </w:rPr>
        <w:t>8.1.1</w:t>
      </w:r>
      <w:r w:rsidRPr="00374C81">
        <w:rPr>
          <w:spacing w:val="-1"/>
        </w:rPr>
        <w:t>0</w:t>
      </w:r>
      <w:r>
        <w:rPr>
          <w:spacing w:val="-1"/>
        </w:rPr>
        <w:t xml:space="preserve">. Выполнять свои обязательства в течение Гарантийного срока в соответствии с </w:t>
      </w:r>
      <w:r>
        <w:t>условиями настоящего Договора.</w:t>
      </w:r>
    </w:p>
    <w:p w:rsidR="00374C81" w:rsidRDefault="00374C81" w:rsidP="00374C81">
      <w:pPr>
        <w:shd w:val="clear" w:color="auto" w:fill="FFFFFF"/>
        <w:tabs>
          <w:tab w:val="left" w:pos="0"/>
          <w:tab w:val="left" w:pos="1272"/>
        </w:tabs>
        <w:ind w:right="29" w:firstLine="709"/>
        <w:jc w:val="both"/>
        <w:rPr>
          <w:spacing w:val="-5"/>
        </w:rPr>
      </w:pPr>
      <w:r>
        <w:t>8.1.11.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374C81" w:rsidRDefault="00374C81" w:rsidP="00374C81">
      <w:pPr>
        <w:shd w:val="clear" w:color="auto" w:fill="FFFFFF"/>
        <w:tabs>
          <w:tab w:val="left" w:pos="0"/>
          <w:tab w:val="left" w:pos="1392"/>
        </w:tabs>
        <w:ind w:left="19" w:right="34" w:firstLine="709"/>
        <w:jc w:val="both"/>
      </w:pPr>
      <w:r>
        <w:rPr>
          <w:spacing w:val="-5"/>
        </w:rPr>
        <w:t>8.1.</w:t>
      </w:r>
      <w:r w:rsidRPr="00374C81">
        <w:rPr>
          <w:spacing w:val="-5"/>
        </w:rPr>
        <w:t>1</w:t>
      </w:r>
      <w:r>
        <w:rPr>
          <w:spacing w:val="-5"/>
        </w:rPr>
        <w:t xml:space="preserve">2.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374C81" w:rsidRDefault="00374C81" w:rsidP="00374C81">
      <w:pPr>
        <w:shd w:val="clear" w:color="auto" w:fill="FFFFFF"/>
        <w:tabs>
          <w:tab w:val="left" w:pos="0"/>
          <w:tab w:val="left" w:pos="1459"/>
        </w:tabs>
        <w:ind w:left="19" w:right="29" w:firstLine="709"/>
        <w:jc w:val="both"/>
      </w:pPr>
      <w:r>
        <w:rPr>
          <w:spacing w:val="-5"/>
        </w:rPr>
        <w:t>8.1.13. </w:t>
      </w:r>
      <w:r>
        <w:t>Предоставлять Покупателю информацию и документы, касающиеся</w:t>
      </w:r>
      <w:r>
        <w:br/>
        <w:t>исполнения условий Договора в течение 4 (четырёх) рабочих дней с момента получения</w:t>
      </w:r>
      <w:r>
        <w:br/>
        <w:t>письменного запроса Покупателя.</w:t>
      </w:r>
    </w:p>
    <w:p w:rsidR="00374C81" w:rsidRDefault="00374C81" w:rsidP="00374C81">
      <w:pPr>
        <w:shd w:val="clear" w:color="auto" w:fill="FFFFFF"/>
        <w:tabs>
          <w:tab w:val="left" w:pos="0"/>
          <w:tab w:val="left" w:pos="709"/>
          <w:tab w:val="left" w:pos="1344"/>
        </w:tabs>
        <w:ind w:firstLine="709"/>
        <w:jc w:val="both"/>
      </w:pPr>
      <w:r>
        <w:rPr>
          <w:spacing w:val="-1"/>
        </w:rPr>
        <w:t>8.1.</w:t>
      </w:r>
      <w:r w:rsidRPr="00374C81">
        <w:rPr>
          <w:spacing w:val="-1"/>
        </w:rPr>
        <w:t>14</w:t>
      </w:r>
      <w:r>
        <w:rPr>
          <w:spacing w:val="-1"/>
        </w:rPr>
        <w:t xml:space="preserve">.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374C81" w:rsidRDefault="00374C81" w:rsidP="00374C81">
      <w:pPr>
        <w:shd w:val="clear" w:color="auto" w:fill="FFFFFF"/>
        <w:tabs>
          <w:tab w:val="left" w:pos="0"/>
          <w:tab w:val="left" w:pos="1296"/>
        </w:tabs>
        <w:ind w:right="34" w:firstLine="709"/>
        <w:jc w:val="both"/>
        <w:rPr>
          <w:spacing w:val="-5"/>
        </w:rPr>
      </w:pPr>
      <w:r>
        <w:t>8.1.</w:t>
      </w:r>
      <w:r w:rsidRPr="00374C81">
        <w:t>15</w:t>
      </w:r>
      <w:r>
        <w:t>.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374C81" w:rsidRDefault="00374C81" w:rsidP="00374C81">
      <w:pPr>
        <w:shd w:val="clear" w:color="auto" w:fill="FFFFFF"/>
        <w:tabs>
          <w:tab w:val="left" w:pos="0"/>
          <w:tab w:val="left" w:pos="1296"/>
        </w:tabs>
        <w:ind w:right="34" w:firstLine="709"/>
        <w:jc w:val="both"/>
        <w:rPr>
          <w:spacing w:val="-5"/>
        </w:rPr>
      </w:pPr>
      <w:r>
        <w:t>8.1.</w:t>
      </w:r>
      <w:r w:rsidRPr="00374C81">
        <w:t>16</w:t>
      </w:r>
      <w:r>
        <w:t xml:space="preserve">.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374C81" w:rsidRDefault="00374C81" w:rsidP="00374C81">
      <w:pPr>
        <w:shd w:val="clear" w:color="auto" w:fill="FFFFFF"/>
        <w:tabs>
          <w:tab w:val="left" w:pos="0"/>
          <w:tab w:val="left" w:pos="1459"/>
        </w:tabs>
        <w:ind w:left="14" w:right="19" w:firstLine="709"/>
        <w:jc w:val="both"/>
      </w:pPr>
      <w:r>
        <w:t>8.1.</w:t>
      </w:r>
      <w:r w:rsidRPr="00374C81">
        <w:t>17</w:t>
      </w:r>
      <w:r>
        <w:t>.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374C81" w:rsidRDefault="00374C81" w:rsidP="00374C81">
      <w:pPr>
        <w:pStyle w:val="31"/>
        <w:tabs>
          <w:tab w:val="left" w:pos="0"/>
        </w:tabs>
        <w:spacing w:after="0"/>
        <w:ind w:left="0" w:firstLine="709"/>
        <w:jc w:val="both"/>
        <w:rPr>
          <w:sz w:val="24"/>
          <w:szCs w:val="24"/>
        </w:rPr>
      </w:pPr>
      <w:r>
        <w:rPr>
          <w:sz w:val="24"/>
          <w:szCs w:val="24"/>
        </w:rPr>
        <w:t>8.1.18.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374C81" w:rsidRDefault="00374C81" w:rsidP="00374C81">
      <w:pPr>
        <w:pStyle w:val="31"/>
        <w:tabs>
          <w:tab w:val="left" w:pos="0"/>
        </w:tabs>
        <w:spacing w:after="0"/>
        <w:ind w:left="0" w:firstLine="709"/>
        <w:jc w:val="both"/>
        <w:rPr>
          <w:sz w:val="24"/>
          <w:szCs w:val="24"/>
        </w:rPr>
      </w:pPr>
      <w:r>
        <w:rPr>
          <w:sz w:val="24"/>
          <w:szCs w:val="24"/>
        </w:rPr>
        <w:t xml:space="preserve">8.1.19. По требованию Покупателя в течение 4 (четырех)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374C81" w:rsidRDefault="00374C81" w:rsidP="00374C81">
      <w:pPr>
        <w:shd w:val="clear" w:color="auto" w:fill="FFFFFF"/>
        <w:tabs>
          <w:tab w:val="left" w:pos="0"/>
          <w:tab w:val="left" w:pos="1277"/>
        </w:tabs>
        <w:ind w:firstLine="709"/>
        <w:jc w:val="both"/>
      </w:pPr>
      <w:r>
        <w:t>8.1.20. Предоставить обеспечение исполнения договора, обеспечение исполнения гарантийных обязательств в соответствии с условиями, предусмотренными настоящим Договором.</w:t>
      </w:r>
    </w:p>
    <w:p w:rsidR="00374C81" w:rsidRDefault="00374C81" w:rsidP="00374C81">
      <w:pPr>
        <w:shd w:val="clear" w:color="auto" w:fill="FFFFFF"/>
        <w:tabs>
          <w:tab w:val="left" w:pos="0"/>
          <w:tab w:val="left" w:pos="1277"/>
        </w:tabs>
        <w:ind w:firstLine="709"/>
        <w:jc w:val="both"/>
      </w:pPr>
      <w:r>
        <w:t xml:space="preserve">8.1.21. Все поставляемое Оборудование промаркировать этикетками штрих-кода в соответствии со Стандартом маркировки поставляемого оборудования (Приложение № 7 к настоящему Договору) и Техническими условиями к этикеткам штрих-кода (Приложение №  8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t>штрих-кодов</w:t>
      </w:r>
      <w:proofErr w:type="gramEnd"/>
      <w:r>
        <w:t xml:space="preserve"> на поставляемое Оборудование осуществляется посредством Портала Поставщика.</w:t>
      </w:r>
    </w:p>
    <w:p w:rsidR="00374C81" w:rsidRDefault="00374C81" w:rsidP="00374C81">
      <w:pPr>
        <w:shd w:val="clear" w:color="auto" w:fill="FFFFFF"/>
        <w:tabs>
          <w:tab w:val="left" w:pos="0"/>
          <w:tab w:val="left" w:pos="1277"/>
        </w:tabs>
        <w:ind w:firstLine="709"/>
        <w:jc w:val="both"/>
      </w:pPr>
      <w:r>
        <w:t>8.1.22.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374C81" w:rsidRDefault="00374C81" w:rsidP="00374C81">
      <w:pPr>
        <w:shd w:val="clear" w:color="auto" w:fill="FFFFFF"/>
        <w:tabs>
          <w:tab w:val="left" w:pos="0"/>
          <w:tab w:val="left" w:pos="1277"/>
        </w:tabs>
        <w:ind w:firstLine="709"/>
        <w:jc w:val="both"/>
      </w:pPr>
      <w:r>
        <w:t>8.1.23. Выполнять иные обязанности, предусмотренные настоящим Договором.</w:t>
      </w:r>
    </w:p>
    <w:p w:rsidR="00374C81" w:rsidRPr="00AD579B" w:rsidRDefault="00374C81" w:rsidP="00374C81">
      <w:pPr>
        <w:pStyle w:val="31"/>
        <w:tabs>
          <w:tab w:val="left" w:pos="0"/>
          <w:tab w:val="num" w:pos="1620"/>
        </w:tabs>
        <w:spacing w:after="0"/>
        <w:ind w:left="0" w:firstLine="709"/>
        <w:jc w:val="both"/>
        <w:rPr>
          <w:sz w:val="24"/>
          <w:szCs w:val="24"/>
        </w:rPr>
      </w:pPr>
      <w:r>
        <w:rPr>
          <w:sz w:val="24"/>
          <w:szCs w:val="24"/>
        </w:rPr>
        <w:t xml:space="preserve">8.2 . Поставщик вправе привлекать Субпоставщиков для обеспечения своевременного и качественного исполнения своих обязательств по Договору после </w:t>
      </w:r>
      <w:r>
        <w:rPr>
          <w:sz w:val="24"/>
          <w:szCs w:val="24"/>
        </w:rPr>
        <w:lastRenderedPageBreak/>
        <w:t xml:space="preserve">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374C81" w:rsidRDefault="00374C81" w:rsidP="00374C81">
      <w:pPr>
        <w:pStyle w:val="31"/>
        <w:tabs>
          <w:tab w:val="left" w:pos="0"/>
          <w:tab w:val="num" w:pos="1620"/>
        </w:tabs>
        <w:spacing w:after="0"/>
        <w:ind w:left="0" w:firstLine="709"/>
        <w:jc w:val="both"/>
        <w:rPr>
          <w:sz w:val="24"/>
          <w:szCs w:val="24"/>
        </w:rPr>
      </w:pPr>
      <w:r w:rsidRPr="00AD579B">
        <w:rPr>
          <w:sz w:val="24"/>
          <w:szCs w:val="24"/>
        </w:rPr>
        <w:t>8</w:t>
      </w:r>
      <w:r>
        <w:rPr>
          <w:sz w:val="24"/>
          <w:szCs w:val="24"/>
        </w:rPr>
        <w:t xml:space="preserve">.2.1. 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w:t>
      </w:r>
      <w:proofErr w:type="gramStart"/>
      <w:r>
        <w:rPr>
          <w:sz w:val="24"/>
          <w:szCs w:val="24"/>
        </w:rP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Pr>
          <w:sz w:val="24"/>
          <w:szCs w:val="24"/>
        </w:rP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374C81" w:rsidRDefault="00374C81" w:rsidP="00374C81">
      <w:pPr>
        <w:pStyle w:val="31"/>
        <w:tabs>
          <w:tab w:val="left" w:pos="0"/>
        </w:tabs>
        <w:spacing w:after="0"/>
        <w:ind w:left="0" w:firstLine="709"/>
        <w:jc w:val="both"/>
        <w:rPr>
          <w:sz w:val="24"/>
          <w:szCs w:val="24"/>
        </w:rPr>
      </w:pPr>
      <w:r>
        <w:rPr>
          <w:sz w:val="24"/>
          <w:szCs w:val="24"/>
        </w:rPr>
        <w:t>8.3. В срок не позднее 30 (тридцати) календарных дней с момента подписания настоящего Договора Поставщик заносит информацию о поставляемом Оборудовании в «Единый отраслевой номенклатурный каталог оборудования и материалов» (далее – ЕОНКОМ) в порядке и на условиях, определенных в Инструкции по занесению информации об оборудовании и материалах в ЕОНКОМ (Приложение № 6 к Договору).</w:t>
      </w:r>
    </w:p>
    <w:p w:rsidR="00374C81" w:rsidRDefault="00374C81" w:rsidP="00374C81">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4 (Форма 4.3) к Договору) в двух экземплярах и направляет его Покупателю по адресу, указанному в Статье 20 настоящего Договора.</w:t>
      </w:r>
    </w:p>
    <w:p w:rsidR="00374C81" w:rsidRDefault="00374C81" w:rsidP="00374C81">
      <w:pPr>
        <w:pStyle w:val="31"/>
        <w:tabs>
          <w:tab w:val="left" w:pos="0"/>
          <w:tab w:val="num" w:pos="162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6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374C81" w:rsidRDefault="00374C81" w:rsidP="00374C81">
      <w:pPr>
        <w:tabs>
          <w:tab w:val="left" w:pos="0"/>
        </w:tabs>
        <w:ind w:firstLine="709"/>
        <w:jc w:val="center"/>
        <w:rPr>
          <w:b/>
        </w:rPr>
      </w:pPr>
    </w:p>
    <w:p w:rsidR="00374C81" w:rsidRDefault="00374C81" w:rsidP="00374C81">
      <w:pPr>
        <w:tabs>
          <w:tab w:val="left" w:pos="0"/>
        </w:tabs>
        <w:ind w:firstLine="709"/>
        <w:jc w:val="center"/>
        <w:rPr>
          <w:b/>
        </w:rPr>
      </w:pPr>
      <w:r>
        <w:rPr>
          <w:b/>
          <w:color w:val="000000"/>
        </w:rPr>
        <w:t xml:space="preserve">Статья 9. </w:t>
      </w:r>
      <w:r>
        <w:rPr>
          <w:b/>
        </w:rPr>
        <w:t>Условия и порядок поставки Оборудования</w:t>
      </w:r>
    </w:p>
    <w:p w:rsidR="00374C81" w:rsidRDefault="00374C81" w:rsidP="00374C81">
      <w:pPr>
        <w:tabs>
          <w:tab w:val="left" w:pos="0"/>
        </w:tabs>
        <w:ind w:firstLine="709"/>
        <w:jc w:val="center"/>
        <w:rPr>
          <w:b/>
        </w:rPr>
      </w:pPr>
    </w:p>
    <w:p w:rsidR="00374C81" w:rsidRDefault="00374C81" w:rsidP="00374C81">
      <w:pPr>
        <w:pStyle w:val="3"/>
        <w:tabs>
          <w:tab w:val="left" w:pos="0"/>
        </w:tabs>
        <w:suppressAutoHyphens/>
        <w:ind w:firstLine="709"/>
        <w:jc w:val="both"/>
        <w:rPr>
          <w:sz w:val="24"/>
          <w:szCs w:val="24"/>
        </w:rPr>
      </w:pPr>
      <w:r>
        <w:rPr>
          <w:sz w:val="24"/>
          <w:szCs w:val="24"/>
        </w:rPr>
        <w:t>9.1. При осуществлении Покупателем и Поставщиком согласования технической или иной документации в процессе исполнения Договора Стороны руководствуются следующим порядком согласования:</w:t>
      </w:r>
    </w:p>
    <w:p w:rsidR="00374C81" w:rsidRDefault="00374C81" w:rsidP="00374C81">
      <w:pPr>
        <w:pStyle w:val="3"/>
        <w:tabs>
          <w:tab w:val="left" w:pos="0"/>
        </w:tabs>
        <w:suppressAutoHyphens/>
        <w:ind w:firstLine="709"/>
        <w:jc w:val="both"/>
        <w:rPr>
          <w:sz w:val="24"/>
          <w:szCs w:val="24"/>
        </w:rPr>
      </w:pPr>
      <w:r>
        <w:rPr>
          <w:sz w:val="24"/>
          <w:szCs w:val="24"/>
        </w:rPr>
        <w:t>9.1.1. 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полный перечень своих возражений и замечаний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74C81" w:rsidRDefault="00374C81" w:rsidP="00374C81">
      <w:pPr>
        <w:pStyle w:val="3"/>
        <w:tabs>
          <w:tab w:val="left" w:pos="0"/>
        </w:tabs>
        <w:suppressAutoHyphens/>
        <w:ind w:firstLine="709"/>
        <w:jc w:val="both"/>
        <w:rPr>
          <w:sz w:val="24"/>
          <w:szCs w:val="24"/>
        </w:rPr>
      </w:pPr>
      <w:r>
        <w:rPr>
          <w:sz w:val="24"/>
          <w:szCs w:val="24"/>
        </w:rPr>
        <w:t xml:space="preserve">9.1.2. Обмен информацией, документами и замечаниями в процессе согласования документации может осуществляться по согласованию между Покупателем и </w:t>
      </w:r>
      <w:r>
        <w:rPr>
          <w:sz w:val="24"/>
          <w:szCs w:val="24"/>
        </w:rPr>
        <w:lastRenderedPageBreak/>
        <w:t xml:space="preserve">Поставщиком путем обмена документами, посредством факсимильной связи или с использованием сети Интернет и электронной почты (с последующим обязательным предоставлением оригиналов документов).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 </w:t>
      </w:r>
    </w:p>
    <w:p w:rsidR="00374C81" w:rsidRDefault="00374C81" w:rsidP="00374C81">
      <w:pPr>
        <w:pStyle w:val="3"/>
        <w:tabs>
          <w:tab w:val="left" w:pos="0"/>
        </w:tabs>
        <w:suppressAutoHyphens/>
        <w:ind w:firstLine="709"/>
        <w:jc w:val="both"/>
        <w:rPr>
          <w:sz w:val="24"/>
          <w:szCs w:val="24"/>
        </w:rPr>
      </w:pPr>
      <w:r>
        <w:rPr>
          <w:sz w:val="24"/>
          <w:szCs w:val="24"/>
        </w:rPr>
        <w:t>9.1.3.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374C81" w:rsidRDefault="00374C81" w:rsidP="00374C81">
      <w:pPr>
        <w:pStyle w:val="3"/>
        <w:tabs>
          <w:tab w:val="left" w:pos="0"/>
        </w:tabs>
        <w:suppressAutoHyphens/>
        <w:ind w:firstLine="709"/>
        <w:jc w:val="both"/>
        <w:rPr>
          <w:strike/>
          <w:sz w:val="24"/>
          <w:szCs w:val="24"/>
        </w:rPr>
      </w:pPr>
      <w:r>
        <w:rPr>
          <w:sz w:val="24"/>
          <w:szCs w:val="24"/>
        </w:rPr>
        <w:t>9.2. Поставщик обязуется в сроки, установленные Спецификацией (Приложение № 1 к Договору), выполнить комплекс работ/услуг, перечисленных в п. 2.1. Договора, и поставить Оборудование Покупателю в указанном в настоящем Договоре месте поставки.</w:t>
      </w:r>
    </w:p>
    <w:p w:rsidR="00374C81" w:rsidRDefault="00374C81" w:rsidP="00374C81">
      <w:pPr>
        <w:pStyle w:val="3"/>
        <w:tabs>
          <w:tab w:val="left" w:pos="0"/>
        </w:tabs>
        <w:suppressAutoHyphens/>
        <w:ind w:firstLine="709"/>
        <w:jc w:val="both"/>
        <w:rPr>
          <w:sz w:val="24"/>
          <w:szCs w:val="24"/>
        </w:rPr>
      </w:pPr>
      <w:r>
        <w:rPr>
          <w:sz w:val="24"/>
          <w:szCs w:val="24"/>
        </w:rPr>
        <w:t xml:space="preserve">9.3.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374C81" w:rsidRDefault="00374C81" w:rsidP="00374C81">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3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374C81" w:rsidRDefault="00374C81" w:rsidP="00374C81">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7 к настоящему Договору) и Техническими условиями к этикеткам штрих-кода (Приложение №  8 к настоящему Договору).</w:t>
      </w:r>
    </w:p>
    <w:p w:rsidR="00374C81" w:rsidRDefault="00374C81" w:rsidP="00374C81">
      <w:pPr>
        <w:pStyle w:val="3"/>
        <w:tabs>
          <w:tab w:val="left" w:pos="0"/>
        </w:tabs>
        <w:suppressAutoHyphens/>
        <w:ind w:firstLine="709"/>
        <w:jc w:val="both"/>
        <w:rPr>
          <w:sz w:val="24"/>
          <w:szCs w:val="24"/>
        </w:rPr>
      </w:pPr>
      <w:r>
        <w:rPr>
          <w:sz w:val="24"/>
          <w:szCs w:val="24"/>
        </w:rPr>
        <w:t>9.4.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374C81" w:rsidRDefault="00374C81" w:rsidP="00374C81">
      <w:pPr>
        <w:pStyle w:val="3"/>
        <w:tabs>
          <w:tab w:val="left" w:pos="0"/>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374C81" w:rsidRDefault="00374C81" w:rsidP="00374C81">
      <w:pPr>
        <w:pStyle w:val="3"/>
        <w:tabs>
          <w:tab w:val="left" w:pos="0"/>
          <w:tab w:val="left" w:pos="142"/>
        </w:tabs>
        <w:suppressAutoHyphens/>
        <w:jc w:val="both"/>
        <w:rPr>
          <w:sz w:val="24"/>
          <w:szCs w:val="24"/>
        </w:rPr>
      </w:pPr>
      <w:r>
        <w:rPr>
          <w:sz w:val="24"/>
          <w:szCs w:val="24"/>
        </w:rPr>
        <w:t>- общее количество грузовых мест;</w:t>
      </w:r>
    </w:p>
    <w:p w:rsidR="00374C81" w:rsidRDefault="00374C81" w:rsidP="00374C81">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374C81" w:rsidRDefault="00374C81" w:rsidP="00374C81">
      <w:pPr>
        <w:pStyle w:val="3"/>
        <w:tabs>
          <w:tab w:val="left" w:pos="0"/>
          <w:tab w:val="left" w:pos="142"/>
        </w:tabs>
        <w:suppressAutoHyphens/>
        <w:jc w:val="both"/>
        <w:rPr>
          <w:sz w:val="24"/>
          <w:szCs w:val="24"/>
        </w:rPr>
      </w:pPr>
      <w:r>
        <w:rPr>
          <w:sz w:val="24"/>
          <w:szCs w:val="24"/>
        </w:rPr>
        <w:t xml:space="preserve">- наименование Оборудования, код </w:t>
      </w:r>
      <w:r>
        <w:rPr>
          <w:sz w:val="24"/>
          <w:szCs w:val="24"/>
          <w:lang w:val="en-US"/>
        </w:rPr>
        <w:t>KKS</w:t>
      </w:r>
      <w:r w:rsidRPr="00AD579B">
        <w:rPr>
          <w:sz w:val="24"/>
          <w:szCs w:val="24"/>
        </w:rPr>
        <w:t xml:space="preserve"> </w:t>
      </w:r>
      <w:r>
        <w:rPr>
          <w:sz w:val="24"/>
          <w:szCs w:val="24"/>
        </w:rPr>
        <w:t>(при наличии), номер позиции и количество в соответствии со Спецификацией  (Приложение № 1 к Договору);</w:t>
      </w:r>
    </w:p>
    <w:p w:rsidR="00374C81" w:rsidRDefault="00374C81" w:rsidP="00374C81">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374C81" w:rsidRDefault="00374C81" w:rsidP="00374C81">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374C81" w:rsidRDefault="00374C81" w:rsidP="00374C81">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374C81" w:rsidRDefault="00374C81" w:rsidP="00374C81">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374C81" w:rsidRDefault="00374C81" w:rsidP="00374C81">
      <w:pPr>
        <w:pStyle w:val="3"/>
        <w:tabs>
          <w:tab w:val="left" w:pos="0"/>
        </w:tabs>
        <w:suppressAutoHyphens/>
        <w:ind w:firstLine="709"/>
        <w:jc w:val="both"/>
        <w:rPr>
          <w:sz w:val="24"/>
          <w:szCs w:val="24"/>
        </w:rPr>
      </w:pPr>
      <w:r>
        <w:rPr>
          <w:sz w:val="24"/>
          <w:szCs w:val="24"/>
        </w:rPr>
        <w:t xml:space="preserve">9.5.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374C81" w:rsidRDefault="00374C81" w:rsidP="00374C81">
      <w:pPr>
        <w:pStyle w:val="3"/>
        <w:tabs>
          <w:tab w:val="left" w:pos="0"/>
        </w:tabs>
        <w:suppressAutoHyphens/>
        <w:ind w:firstLine="709"/>
        <w:jc w:val="both"/>
        <w:rPr>
          <w:sz w:val="24"/>
          <w:szCs w:val="24"/>
        </w:rPr>
      </w:pPr>
      <w:r>
        <w:rPr>
          <w:sz w:val="24"/>
          <w:szCs w:val="24"/>
        </w:rPr>
        <w:t>9.6.  Поставщик имеет право осуществить отправку Оборудования только при наличии соответствующим образом оформленной документации по качеству и Разрешения на отправку оборудования (Приложение № 4 (Форма 4.10) к Договору).</w:t>
      </w:r>
    </w:p>
    <w:p w:rsidR="00374C81" w:rsidRDefault="00374C81" w:rsidP="00374C81">
      <w:pPr>
        <w:pStyle w:val="3"/>
        <w:tabs>
          <w:tab w:val="left" w:pos="0"/>
        </w:tabs>
        <w:suppressAutoHyphens/>
        <w:jc w:val="both"/>
        <w:rPr>
          <w:sz w:val="24"/>
          <w:szCs w:val="24"/>
        </w:rPr>
      </w:pPr>
      <w:r>
        <w:rPr>
          <w:sz w:val="24"/>
          <w:szCs w:val="24"/>
        </w:rPr>
        <w:tab/>
        <w:t xml:space="preserve">Запрос на получение Разрешения на отправку оборудования направляется Грузополучателю не позднее 20 (двадцати) дней до даты планируемой отгрузки, по форме Приложения № 4 (Форма 4.10) к Договору на электронный адрес: </w:t>
      </w:r>
      <w:hyperlink r:id="rId9" w:history="1">
        <w:r>
          <w:rPr>
            <w:rStyle w:val="a3"/>
            <w:sz w:val="24"/>
            <w:szCs w:val="24"/>
            <w:lang w:val="en-US"/>
          </w:rPr>
          <w:t>kuraes</w:t>
        </w:r>
        <w:r>
          <w:rPr>
            <w:rStyle w:val="a3"/>
            <w:sz w:val="24"/>
            <w:szCs w:val="24"/>
          </w:rPr>
          <w:t>@</w:t>
        </w:r>
        <w:r>
          <w:rPr>
            <w:rStyle w:val="a3"/>
            <w:sz w:val="24"/>
            <w:szCs w:val="24"/>
            <w:lang w:val="en-US"/>
          </w:rPr>
          <w:t>niaep</w:t>
        </w:r>
        <w:r>
          <w:rPr>
            <w:rStyle w:val="a3"/>
            <w:sz w:val="24"/>
            <w:szCs w:val="24"/>
          </w:rPr>
          <w:t>.</w:t>
        </w:r>
        <w:proofErr w:type="spellStart"/>
        <w:r>
          <w:rPr>
            <w:rStyle w:val="a3"/>
            <w:sz w:val="24"/>
            <w:szCs w:val="24"/>
            <w:lang w:val="en-US"/>
          </w:rPr>
          <w:t>ru</w:t>
        </w:r>
        <w:proofErr w:type="spellEnd"/>
      </w:hyperlink>
      <w:r>
        <w:rPr>
          <w:sz w:val="24"/>
          <w:szCs w:val="24"/>
        </w:rPr>
        <w:t xml:space="preserve">, с </w:t>
      </w:r>
      <w:r>
        <w:rPr>
          <w:sz w:val="24"/>
          <w:szCs w:val="24"/>
        </w:rPr>
        <w:lastRenderedPageBreak/>
        <w:t xml:space="preserve">размещением копии запроса на Портале Поставщика. Одновременно с запросом на Портале Поставщика необходимо выложить эксплуатационные документы, содержащие информацию о требованиях к погрузочно-разгрузочным работам, требования к консервации и </w:t>
      </w:r>
      <w:proofErr w:type="spellStart"/>
      <w:r>
        <w:rPr>
          <w:sz w:val="24"/>
          <w:szCs w:val="24"/>
        </w:rPr>
        <w:t>переконсервации</w:t>
      </w:r>
      <w:proofErr w:type="spellEnd"/>
      <w:r>
        <w:rPr>
          <w:sz w:val="24"/>
          <w:szCs w:val="24"/>
        </w:rPr>
        <w:t xml:space="preserve"> и условиям хранения Оборудования.</w:t>
      </w:r>
    </w:p>
    <w:p w:rsidR="00374C81" w:rsidRDefault="00374C81" w:rsidP="00374C81">
      <w:pPr>
        <w:pStyle w:val="3"/>
        <w:tabs>
          <w:tab w:val="left" w:pos="0"/>
        </w:tabs>
        <w:suppressAutoHyphens/>
        <w:ind w:firstLine="709"/>
        <w:jc w:val="both"/>
        <w:rPr>
          <w:sz w:val="24"/>
          <w:szCs w:val="24"/>
        </w:rPr>
      </w:pPr>
      <w:r>
        <w:rPr>
          <w:sz w:val="24"/>
          <w:szCs w:val="24"/>
        </w:rPr>
        <w:t>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p>
    <w:p w:rsidR="00374C81" w:rsidRDefault="00374C81" w:rsidP="00374C81">
      <w:pPr>
        <w:pStyle w:val="3"/>
        <w:tabs>
          <w:tab w:val="left" w:pos="0"/>
        </w:tabs>
        <w:suppressAutoHyphens/>
        <w:ind w:firstLine="709"/>
        <w:jc w:val="both"/>
        <w:rPr>
          <w:sz w:val="24"/>
          <w:szCs w:val="24"/>
        </w:rPr>
      </w:pPr>
      <w:r>
        <w:rPr>
          <w:sz w:val="24"/>
          <w:szCs w:val="24"/>
        </w:rPr>
        <w:t>9.7.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374C81" w:rsidRDefault="00374C81" w:rsidP="00374C81">
      <w:pPr>
        <w:pStyle w:val="3"/>
        <w:tabs>
          <w:tab w:val="left" w:pos="0"/>
        </w:tabs>
        <w:suppressAutoHyphens/>
        <w:jc w:val="both"/>
        <w:rPr>
          <w:sz w:val="24"/>
          <w:szCs w:val="24"/>
        </w:rPr>
      </w:pPr>
      <w:r>
        <w:rPr>
          <w:sz w:val="24"/>
          <w:szCs w:val="24"/>
        </w:rPr>
        <w:t>- ожидаемую дату прибытия в место назначения;</w:t>
      </w:r>
    </w:p>
    <w:p w:rsidR="00374C81" w:rsidRDefault="00374C81" w:rsidP="00374C81">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374C81" w:rsidRDefault="00374C81" w:rsidP="00374C81">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374C81" w:rsidRDefault="00374C81" w:rsidP="00374C81">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374C81" w:rsidRDefault="00374C81" w:rsidP="00374C81">
      <w:pPr>
        <w:pStyle w:val="3"/>
        <w:tabs>
          <w:tab w:val="left" w:pos="0"/>
          <w:tab w:val="left" w:pos="284"/>
        </w:tabs>
        <w:suppressAutoHyphens/>
        <w:spacing w:line="276" w:lineRule="auto"/>
        <w:jc w:val="both"/>
        <w:rPr>
          <w:sz w:val="24"/>
          <w:szCs w:val="24"/>
        </w:rPr>
      </w:pPr>
      <w:r>
        <w:rPr>
          <w:sz w:val="24"/>
          <w:szCs w:val="24"/>
        </w:rPr>
        <w:t xml:space="preserve">- наименование Оборудования, код </w:t>
      </w:r>
      <w:r>
        <w:rPr>
          <w:sz w:val="24"/>
          <w:szCs w:val="24"/>
          <w:lang w:val="en-US"/>
        </w:rPr>
        <w:t>KKS</w:t>
      </w:r>
      <w:r w:rsidRPr="00AD579B">
        <w:rPr>
          <w:sz w:val="24"/>
          <w:szCs w:val="24"/>
        </w:rPr>
        <w:t xml:space="preserve"> </w:t>
      </w:r>
      <w:r>
        <w:rPr>
          <w:sz w:val="24"/>
          <w:szCs w:val="24"/>
        </w:rPr>
        <w:t>(при наличии), номер позиции и количество в соответствии со Спецификацией (Приложение № 1 к Договору);</w:t>
      </w:r>
    </w:p>
    <w:p w:rsidR="00374C81" w:rsidRDefault="00374C81" w:rsidP="00374C81">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374C81" w:rsidRDefault="00374C81" w:rsidP="00374C81">
      <w:pPr>
        <w:pStyle w:val="3"/>
        <w:tabs>
          <w:tab w:val="left" w:pos="0"/>
        </w:tabs>
        <w:suppressAutoHyphens/>
        <w:ind w:firstLine="709"/>
        <w:jc w:val="both"/>
        <w:rPr>
          <w:sz w:val="24"/>
          <w:szCs w:val="24"/>
        </w:rPr>
      </w:pPr>
      <w:r>
        <w:rPr>
          <w:sz w:val="24"/>
          <w:szCs w:val="24"/>
        </w:rPr>
        <w:t>9.8.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374C81" w:rsidRDefault="00374C81" w:rsidP="00374C81">
      <w:pPr>
        <w:pStyle w:val="3"/>
        <w:tabs>
          <w:tab w:val="left" w:pos="0"/>
        </w:tabs>
        <w:suppressAutoHyphens/>
        <w:ind w:firstLine="709"/>
        <w:jc w:val="both"/>
        <w:rPr>
          <w:sz w:val="24"/>
          <w:szCs w:val="24"/>
        </w:rPr>
      </w:pP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374C81" w:rsidRDefault="00374C81" w:rsidP="00374C81">
      <w:pPr>
        <w:ind w:firstLine="709"/>
        <w:jc w:val="both"/>
      </w:pPr>
      <w:r>
        <w:t xml:space="preserve">9.9. Грузополучатель: Курский филиал АО «НИАЭП» - «Дирекция Генерального подрядчика на Курской атомной станции-2», 307250, РФ, Курская область, г. Курчатов, </w:t>
      </w:r>
      <w:proofErr w:type="spellStart"/>
      <w:r>
        <w:t>промплощадка</w:t>
      </w:r>
      <w:proofErr w:type="spellEnd"/>
      <w:r>
        <w:t xml:space="preserve"> Курской АЭС.</w:t>
      </w:r>
    </w:p>
    <w:p w:rsidR="00374C81" w:rsidRDefault="00374C81" w:rsidP="00374C81">
      <w:pPr>
        <w:pStyle w:val="3"/>
        <w:tabs>
          <w:tab w:val="left" w:pos="0"/>
        </w:tabs>
        <w:suppressAutoHyphens/>
        <w:ind w:firstLine="709"/>
        <w:jc w:val="both"/>
        <w:rPr>
          <w:sz w:val="24"/>
          <w:szCs w:val="24"/>
        </w:rPr>
      </w:pPr>
      <w:proofErr w:type="gramStart"/>
      <w:r>
        <w:rPr>
          <w:sz w:val="24"/>
          <w:szCs w:val="24"/>
        </w:rPr>
        <w:t xml:space="preserve">Место (адрес) поставки: 307250, Российская Федерация, Курская область, г. Курчатов, </w:t>
      </w:r>
      <w:proofErr w:type="spellStart"/>
      <w:r>
        <w:rPr>
          <w:sz w:val="24"/>
          <w:szCs w:val="24"/>
        </w:rPr>
        <w:t>промплощадка</w:t>
      </w:r>
      <w:proofErr w:type="spellEnd"/>
      <w:r>
        <w:rPr>
          <w:sz w:val="24"/>
          <w:szCs w:val="24"/>
        </w:rPr>
        <w:t xml:space="preserve"> Курской АЭС.</w:t>
      </w:r>
      <w:proofErr w:type="gramEnd"/>
    </w:p>
    <w:p w:rsidR="00374C81" w:rsidRDefault="00374C81" w:rsidP="00374C81">
      <w:pPr>
        <w:pStyle w:val="3"/>
        <w:tabs>
          <w:tab w:val="left" w:pos="0"/>
        </w:tabs>
        <w:suppressAutoHyphens/>
        <w:ind w:firstLine="709"/>
        <w:jc w:val="both"/>
        <w:rPr>
          <w:sz w:val="24"/>
          <w:szCs w:val="24"/>
        </w:rPr>
      </w:pPr>
      <w:r>
        <w:rPr>
          <w:sz w:val="24"/>
          <w:szCs w:val="24"/>
        </w:rPr>
        <w:t>9.10.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374C81" w:rsidRDefault="00374C81" w:rsidP="00374C81">
      <w:pPr>
        <w:pStyle w:val="3"/>
        <w:tabs>
          <w:tab w:val="left" w:pos="0"/>
        </w:tabs>
        <w:suppressAutoHyphens/>
        <w:ind w:firstLine="709"/>
        <w:jc w:val="both"/>
        <w:rPr>
          <w:sz w:val="24"/>
          <w:szCs w:val="24"/>
        </w:rPr>
      </w:pPr>
      <w:r>
        <w:rPr>
          <w:sz w:val="24"/>
          <w:szCs w:val="24"/>
        </w:rPr>
        <w:t>9.11.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374C81" w:rsidRDefault="00374C81" w:rsidP="00374C81">
      <w:pPr>
        <w:tabs>
          <w:tab w:val="left" w:pos="0"/>
        </w:tabs>
        <w:ind w:firstLine="709"/>
        <w:jc w:val="both"/>
      </w:pPr>
      <w:r>
        <w:t>9.12.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374C81" w:rsidRDefault="00374C81" w:rsidP="00374C81">
      <w:pPr>
        <w:pStyle w:val="3"/>
        <w:tabs>
          <w:tab w:val="left" w:pos="0"/>
        </w:tabs>
        <w:suppressAutoHyphens/>
        <w:ind w:firstLine="709"/>
        <w:jc w:val="both"/>
        <w:rPr>
          <w:sz w:val="24"/>
          <w:szCs w:val="24"/>
        </w:rPr>
      </w:pPr>
      <w:r>
        <w:rPr>
          <w:sz w:val="24"/>
          <w:szCs w:val="24"/>
        </w:rPr>
        <w:t>9.13. Датой поставки Оборудования считается дата подписания Покупателем товарной накладной (ТОРГ-12) на прошедшее входной контроль Оборудование.</w:t>
      </w:r>
    </w:p>
    <w:p w:rsidR="00374C81" w:rsidRDefault="00374C81" w:rsidP="00374C81">
      <w:pPr>
        <w:pStyle w:val="3"/>
        <w:tabs>
          <w:tab w:val="left" w:pos="0"/>
        </w:tabs>
        <w:suppressAutoHyphens/>
        <w:ind w:firstLine="709"/>
        <w:jc w:val="both"/>
        <w:rPr>
          <w:sz w:val="24"/>
          <w:szCs w:val="24"/>
        </w:rPr>
      </w:pPr>
      <w:r>
        <w:rPr>
          <w:sz w:val="24"/>
          <w:szCs w:val="24"/>
        </w:rPr>
        <w:t>9.14. В течение 7 (</w:t>
      </w:r>
      <w:proofErr w:type="gramStart"/>
      <w:r>
        <w:rPr>
          <w:sz w:val="24"/>
          <w:szCs w:val="24"/>
          <w:lang w:val="en-US"/>
        </w:rPr>
        <w:t>c</w:t>
      </w:r>
      <w:proofErr w:type="spellStart"/>
      <w:proofErr w:type="gramEnd"/>
      <w:r>
        <w:rPr>
          <w:sz w:val="24"/>
          <w:szCs w:val="24"/>
        </w:rPr>
        <w:t>еми</w:t>
      </w:r>
      <w:proofErr w:type="spellEnd"/>
      <w:r>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w:t>
      </w:r>
      <w:r>
        <w:rPr>
          <w:sz w:val="24"/>
          <w:szCs w:val="24"/>
        </w:rPr>
        <w:lastRenderedPageBreak/>
        <w:t>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374C81" w:rsidRDefault="00374C81" w:rsidP="00374C81">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374C81" w:rsidRDefault="00374C81" w:rsidP="00374C81">
      <w:pPr>
        <w:pStyle w:val="3"/>
        <w:tabs>
          <w:tab w:val="left" w:pos="0"/>
        </w:tabs>
        <w:suppressAutoHyphens/>
        <w:ind w:firstLine="709"/>
        <w:jc w:val="both"/>
        <w:rPr>
          <w:sz w:val="24"/>
          <w:szCs w:val="24"/>
        </w:rPr>
      </w:pPr>
      <w:r>
        <w:rPr>
          <w:sz w:val="24"/>
          <w:szCs w:val="24"/>
        </w:rPr>
        <w:t xml:space="preserve">При передаче Оборудования на ответственное хранение оно </w:t>
      </w:r>
      <w:proofErr w:type="spellStart"/>
      <w:r>
        <w:rPr>
          <w:sz w:val="24"/>
          <w:szCs w:val="24"/>
        </w:rPr>
        <w:t>опломбируется</w:t>
      </w:r>
      <w:proofErr w:type="spellEnd"/>
      <w:r>
        <w:rPr>
          <w:sz w:val="24"/>
          <w:szCs w:val="24"/>
        </w:rPr>
        <w:t xml:space="preserve">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374C81" w:rsidRPr="00AD579B" w:rsidRDefault="00374C81" w:rsidP="00374C81">
      <w:pPr>
        <w:ind w:left="120" w:firstLine="600"/>
        <w:jc w:val="both"/>
      </w:pPr>
      <w:r>
        <w:t xml:space="preserve">9.15. Поставщик обеспечивает разгрузку Оборудования, поставляемого по Договору,  на Строительной площадке (складе Покупателя) (по требованию Покупателя, направленному в адрес Поставщика за 30 (Тридцать) дней до договорной даты поставки). По согласованию Сторон Покупатель за счет средств, указанных в п. 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согласно </w:t>
      </w:r>
      <w:proofErr w:type="spellStart"/>
      <w:r>
        <w:t>ЕНиР</w:t>
      </w:r>
      <w:proofErr w:type="spellEnd"/>
      <w:r>
        <w:t xml:space="preserve"> (Единые нормы и расценки).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374C81" w:rsidRPr="00AD579B" w:rsidRDefault="00374C81" w:rsidP="00374C81">
      <w:pPr>
        <w:ind w:left="120" w:firstLine="600"/>
        <w:jc w:val="both"/>
      </w:pPr>
    </w:p>
    <w:p w:rsidR="00374C81" w:rsidRDefault="00374C81" w:rsidP="00374C81">
      <w:pPr>
        <w:tabs>
          <w:tab w:val="left" w:pos="0"/>
        </w:tabs>
        <w:ind w:firstLine="709"/>
        <w:jc w:val="center"/>
        <w:rPr>
          <w:b/>
          <w:color w:val="000000"/>
        </w:rPr>
      </w:pPr>
      <w:r>
        <w:rPr>
          <w:b/>
          <w:color w:val="000000"/>
        </w:rPr>
        <w:t>Статья 10. Порядок сдачи – приемки поставленного Оборудования</w:t>
      </w:r>
    </w:p>
    <w:p w:rsidR="00374C81" w:rsidRDefault="00374C81" w:rsidP="00374C81">
      <w:pPr>
        <w:tabs>
          <w:tab w:val="left" w:pos="0"/>
        </w:tabs>
        <w:ind w:firstLine="709"/>
        <w:jc w:val="center"/>
        <w:rPr>
          <w:b/>
          <w:color w:val="000000"/>
        </w:rPr>
      </w:pPr>
    </w:p>
    <w:p w:rsidR="00374C81" w:rsidRDefault="00374C81" w:rsidP="00374C81">
      <w:pPr>
        <w:tabs>
          <w:tab w:val="left" w:pos="0"/>
        </w:tabs>
        <w:ind w:firstLine="709"/>
        <w:jc w:val="both"/>
        <w:rPr>
          <w:color w:val="000000"/>
        </w:rPr>
      </w:pPr>
      <w:r>
        <w:rPr>
          <w:bCs/>
          <w:color w:val="000000"/>
        </w:rPr>
        <w:t>10.1. </w:t>
      </w:r>
      <w:r>
        <w:rPr>
          <w:color w:val="000000"/>
        </w:rPr>
        <w:t>В день прибытия Оборудования на Площадку АЭС:</w:t>
      </w:r>
    </w:p>
    <w:p w:rsidR="00374C81" w:rsidRDefault="00374C81" w:rsidP="00374C81">
      <w:pPr>
        <w:tabs>
          <w:tab w:val="left" w:pos="0"/>
        </w:tabs>
        <w:ind w:firstLine="709"/>
        <w:jc w:val="both"/>
        <w:rPr>
          <w:color w:val="000000"/>
        </w:rPr>
      </w:pPr>
      <w:r>
        <w:rPr>
          <w:color w:val="000000"/>
        </w:rPr>
        <w:t>10.1.1. Производится выгрузка Оборудования с транспортного средства в соответствии с условиями настоящего Договора,</w:t>
      </w:r>
    </w:p>
    <w:p w:rsidR="00374C81" w:rsidRDefault="00374C81" w:rsidP="00374C81">
      <w:pPr>
        <w:tabs>
          <w:tab w:val="left" w:pos="0"/>
        </w:tabs>
        <w:ind w:firstLine="709"/>
        <w:jc w:val="both"/>
        <w:rPr>
          <w:i/>
          <w:color w:val="000000"/>
        </w:rPr>
      </w:pPr>
      <w:r>
        <w:rPr>
          <w:color w:val="000000"/>
        </w:rPr>
        <w:t xml:space="preserve">10.1.2. Грузополучателем подписывается товарно-транспортная накладная, транспортная </w:t>
      </w:r>
      <w:r>
        <w:rPr>
          <w:bCs/>
          <w:color w:val="000000"/>
        </w:rPr>
        <w:t>накладная.</w:t>
      </w:r>
    </w:p>
    <w:p w:rsidR="00374C81" w:rsidRDefault="00374C81" w:rsidP="00374C81">
      <w:pPr>
        <w:tabs>
          <w:tab w:val="left" w:pos="0"/>
        </w:tabs>
        <w:ind w:firstLine="709"/>
        <w:jc w:val="both"/>
        <w:rPr>
          <w:color w:val="000000"/>
        </w:rPr>
      </w:pPr>
      <w:r>
        <w:rPr>
          <w:color w:val="000000"/>
        </w:rPr>
        <w:t xml:space="preserve">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w:t>
      </w:r>
      <w:r>
        <w:rPr>
          <w:bCs/>
          <w:color w:val="000000"/>
        </w:rPr>
        <w:t>транспортной накладной</w:t>
      </w:r>
      <w:r>
        <w:rPr>
          <w:color w:val="000000"/>
        </w:rPr>
        <w:t>.</w:t>
      </w:r>
    </w:p>
    <w:p w:rsidR="00374C81" w:rsidRDefault="00374C81" w:rsidP="00374C81">
      <w:pPr>
        <w:tabs>
          <w:tab w:val="left" w:pos="0"/>
        </w:tabs>
        <w:ind w:firstLine="709"/>
        <w:jc w:val="both"/>
        <w:rPr>
          <w:color w:val="000000"/>
        </w:rPr>
      </w:pPr>
      <w:r>
        <w:rPr>
          <w:color w:val="000000"/>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p w:rsidR="00374C81" w:rsidRDefault="00374C81" w:rsidP="00374C81">
      <w:pPr>
        <w:tabs>
          <w:tab w:val="left" w:pos="0"/>
        </w:tabs>
        <w:ind w:firstLine="709"/>
        <w:jc w:val="both"/>
        <w:rPr>
          <w:color w:val="000000"/>
        </w:rPr>
      </w:pPr>
      <w:r>
        <w:rPr>
          <w:color w:val="000000"/>
        </w:rPr>
        <w:t>- соответствие сопроводительных документов установленным требованиям, количеству и маркировке грузовых мест;</w:t>
      </w:r>
    </w:p>
    <w:p w:rsidR="00374C81" w:rsidRDefault="00374C81" w:rsidP="00374C81">
      <w:pPr>
        <w:tabs>
          <w:tab w:val="left" w:pos="0"/>
        </w:tabs>
        <w:ind w:firstLine="709"/>
        <w:jc w:val="both"/>
        <w:rPr>
          <w:color w:val="000000"/>
        </w:rPr>
      </w:pPr>
      <w:r>
        <w:rPr>
          <w:color w:val="000000"/>
        </w:rPr>
        <w:lastRenderedPageBreak/>
        <w:t>- целостность тары (упаковки), наличие технической документации, товаросопроводительной документации.</w:t>
      </w:r>
    </w:p>
    <w:p w:rsidR="00374C81" w:rsidRDefault="00374C81" w:rsidP="00374C81">
      <w:pPr>
        <w:tabs>
          <w:tab w:val="left" w:pos="0"/>
        </w:tabs>
        <w:ind w:firstLine="709"/>
        <w:jc w:val="both"/>
        <w:rPr>
          <w:color w:val="000000"/>
        </w:rPr>
      </w:pPr>
      <w:proofErr w:type="gramStart"/>
      <w:r>
        <w:rPr>
          <w:color w:val="000000"/>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Pr>
          <w:color w:val="000000"/>
        </w:rPr>
        <w:t xml:space="preserve"> порче груза. </w:t>
      </w:r>
    </w:p>
    <w:p w:rsidR="00374C81" w:rsidRDefault="00374C81" w:rsidP="00374C81">
      <w:pPr>
        <w:tabs>
          <w:tab w:val="left" w:pos="0"/>
        </w:tabs>
        <w:ind w:firstLine="709"/>
        <w:jc w:val="both"/>
        <w:rPr>
          <w:bCs/>
          <w:color w:val="000000"/>
        </w:rPr>
      </w:pPr>
      <w:r>
        <w:rPr>
          <w:bCs/>
          <w:color w:val="000000"/>
        </w:rPr>
        <w:t xml:space="preserve">10.2.  Покупатель не позднее 10 (десяти) рабочих дней </w:t>
      </w:r>
      <w:proofErr w:type="gramStart"/>
      <w:r>
        <w:rPr>
          <w:bCs/>
          <w:color w:val="000000"/>
        </w:rPr>
        <w:t>с даты подписания</w:t>
      </w:r>
      <w:proofErr w:type="gramEnd"/>
      <w:r>
        <w:rPr>
          <w:bCs/>
          <w:color w:val="000000"/>
        </w:rPr>
        <w:t xml:space="preserve"> товарно-транспортной накладной, транспортной накладной обязан провести входной контроль Оборудования.</w:t>
      </w:r>
    </w:p>
    <w:p w:rsidR="00374C81" w:rsidRDefault="00374C81" w:rsidP="00374C81">
      <w:pPr>
        <w:tabs>
          <w:tab w:val="left" w:pos="0"/>
        </w:tabs>
        <w:ind w:firstLine="709"/>
        <w:jc w:val="both"/>
        <w:rPr>
          <w:bCs/>
          <w:color w:val="000000"/>
        </w:rPr>
      </w:pPr>
      <w:r>
        <w:rPr>
          <w:bCs/>
          <w:color w:val="000000"/>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374C81" w:rsidRDefault="00374C81" w:rsidP="00374C81">
      <w:pPr>
        <w:tabs>
          <w:tab w:val="left" w:pos="0"/>
        </w:tabs>
        <w:ind w:firstLine="709"/>
        <w:jc w:val="both"/>
        <w:rPr>
          <w:bCs/>
          <w:color w:val="000000"/>
        </w:rPr>
      </w:pPr>
      <w:r>
        <w:rPr>
          <w:bCs/>
          <w:color w:val="000000"/>
        </w:rPr>
        <w:t>При положительных результатах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374C81" w:rsidRDefault="00374C81" w:rsidP="00374C81">
      <w:pPr>
        <w:tabs>
          <w:tab w:val="left" w:pos="0"/>
        </w:tabs>
        <w:ind w:firstLine="709"/>
        <w:jc w:val="both"/>
        <w:rPr>
          <w:bCs/>
          <w:color w:val="000000"/>
        </w:rPr>
      </w:pPr>
      <w:r>
        <w:rPr>
          <w:bCs/>
          <w:color w:val="000000"/>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374C81" w:rsidRDefault="00374C81" w:rsidP="00374C81">
      <w:pPr>
        <w:tabs>
          <w:tab w:val="left" w:pos="0"/>
        </w:tabs>
        <w:ind w:firstLine="709"/>
        <w:jc w:val="both"/>
        <w:rPr>
          <w:bCs/>
          <w:color w:val="000000"/>
        </w:rPr>
      </w:pPr>
      <w:r>
        <w:rPr>
          <w:bCs/>
          <w:color w:val="000000"/>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374C81" w:rsidRDefault="00374C81" w:rsidP="00374C81">
      <w:pPr>
        <w:tabs>
          <w:tab w:val="left" w:pos="0"/>
        </w:tabs>
        <w:ind w:firstLine="709"/>
        <w:jc w:val="both"/>
        <w:rPr>
          <w:bCs/>
          <w:color w:val="000000"/>
        </w:rPr>
      </w:pPr>
      <w:proofErr w:type="gramStart"/>
      <w:r>
        <w:rPr>
          <w:bCs/>
          <w:color w:val="000000"/>
        </w:rPr>
        <w:t>В случае выявления при проведении входного контроля Оборудования Несоответствий по качеству и /или комплектности передаваемой в соответствии с условиями Договора технической документации и /или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bCs/>
          <w:color w:val="000000"/>
        </w:rPr>
        <w:t xml:space="preserve"> о необходимости устранения данных Несоответствий с приложением Акта входного контроля.</w:t>
      </w:r>
    </w:p>
    <w:p w:rsidR="00374C81" w:rsidRDefault="00374C81" w:rsidP="00374C81">
      <w:pPr>
        <w:tabs>
          <w:tab w:val="left" w:pos="0"/>
        </w:tabs>
        <w:ind w:firstLine="709"/>
        <w:jc w:val="both"/>
        <w:rPr>
          <w:bCs/>
          <w:color w:val="000000"/>
        </w:rPr>
      </w:pPr>
      <w:r>
        <w:rPr>
          <w:bCs/>
          <w:color w:val="000000"/>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374C81" w:rsidRDefault="00374C81" w:rsidP="00374C81">
      <w:pPr>
        <w:tabs>
          <w:tab w:val="left" w:pos="0"/>
        </w:tabs>
        <w:ind w:firstLine="709"/>
        <w:jc w:val="both"/>
        <w:rPr>
          <w:bCs/>
          <w:color w:val="000000"/>
        </w:rPr>
      </w:pPr>
      <w:r>
        <w:rPr>
          <w:bCs/>
          <w:color w:val="000000"/>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374C81" w:rsidRDefault="00374C81" w:rsidP="00374C81">
      <w:pPr>
        <w:tabs>
          <w:tab w:val="left" w:pos="0"/>
        </w:tabs>
        <w:ind w:firstLine="709"/>
        <w:jc w:val="both"/>
        <w:rPr>
          <w:bCs/>
          <w:color w:val="000000"/>
        </w:rPr>
      </w:pPr>
      <w:r>
        <w:rPr>
          <w:bCs/>
          <w:color w:val="000000"/>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374C81" w:rsidRDefault="00374C81" w:rsidP="00374C81">
      <w:pPr>
        <w:tabs>
          <w:tab w:val="left" w:pos="0"/>
        </w:tabs>
        <w:ind w:firstLine="709"/>
        <w:jc w:val="both"/>
        <w:rPr>
          <w:bCs/>
          <w:color w:val="000000"/>
        </w:rPr>
      </w:pPr>
      <w:r>
        <w:rPr>
          <w:bCs/>
          <w:color w:val="000000"/>
        </w:rPr>
        <w:t xml:space="preserve">10.6.  </w:t>
      </w:r>
      <w:proofErr w:type="gramStart"/>
      <w:r>
        <w:rPr>
          <w:bCs/>
          <w:color w:val="000000"/>
        </w:rPr>
        <w:t xml:space="preserve">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w:t>
      </w:r>
      <w:r>
        <w:rPr>
          <w:bCs/>
          <w:color w:val="000000"/>
        </w:rPr>
        <w:lastRenderedPageBreak/>
        <w:t xml:space="preserve">документации и/или товаросопроводительной документации, не соответствующего (-ей) условиям Договора. </w:t>
      </w:r>
      <w:proofErr w:type="gramEnd"/>
    </w:p>
    <w:p w:rsidR="00374C81" w:rsidRDefault="00374C81" w:rsidP="00374C81">
      <w:pPr>
        <w:tabs>
          <w:tab w:val="left" w:pos="0"/>
        </w:tabs>
        <w:ind w:firstLine="709"/>
        <w:jc w:val="both"/>
        <w:rPr>
          <w:bCs/>
          <w:color w:val="000000"/>
        </w:rPr>
      </w:pPr>
      <w:r>
        <w:rPr>
          <w:color w:val="000000"/>
        </w:rPr>
        <w:t>10.7. </w:t>
      </w:r>
      <w:r>
        <w:rPr>
          <w:bCs/>
          <w:color w:val="000000"/>
        </w:rPr>
        <w:t>В случае расхождения мнений Покупателя и Поставщика относительно причин Несоответствия Оборудования условиям Договора, Стороны обязаны:</w:t>
      </w:r>
    </w:p>
    <w:p w:rsidR="00374C81" w:rsidRDefault="00374C81" w:rsidP="00374C81">
      <w:pPr>
        <w:tabs>
          <w:tab w:val="left" w:pos="0"/>
        </w:tabs>
        <w:ind w:firstLine="709"/>
        <w:jc w:val="both"/>
        <w:rPr>
          <w:bCs/>
          <w:color w:val="000000"/>
        </w:rPr>
      </w:pPr>
      <w:r>
        <w:rPr>
          <w:bCs/>
          <w:color w:val="000000"/>
        </w:rPr>
        <w:t xml:space="preserve">в 3-х </w:t>
      </w:r>
      <w:proofErr w:type="spellStart"/>
      <w:r>
        <w:rPr>
          <w:bCs/>
          <w:color w:val="000000"/>
        </w:rPr>
        <w:t>дневный</w:t>
      </w:r>
      <w:proofErr w:type="spellEnd"/>
      <w:r>
        <w:rPr>
          <w:bCs/>
          <w:color w:val="000000"/>
        </w:rPr>
        <w:t xml:space="preserve"> срок определить уполномоченных лиц со стороны Покупателя и Поставщика для урегулирования разногласий;</w:t>
      </w:r>
    </w:p>
    <w:p w:rsidR="00374C81" w:rsidRDefault="00374C81" w:rsidP="00374C81">
      <w:pPr>
        <w:tabs>
          <w:tab w:val="left" w:pos="0"/>
        </w:tabs>
        <w:ind w:firstLine="709"/>
        <w:jc w:val="both"/>
        <w:rPr>
          <w:bCs/>
          <w:color w:val="000000"/>
        </w:rPr>
      </w:pPr>
      <w:r>
        <w:rPr>
          <w:bCs/>
          <w:color w:val="000000"/>
        </w:rPr>
        <w:t>в 7-дневный срок провести переговоры по урегулированию разногласий.</w:t>
      </w:r>
    </w:p>
    <w:p w:rsidR="00374C81" w:rsidRDefault="00374C81" w:rsidP="00374C81">
      <w:pPr>
        <w:tabs>
          <w:tab w:val="left" w:pos="0"/>
        </w:tabs>
        <w:ind w:firstLine="709"/>
        <w:jc w:val="both"/>
        <w:rPr>
          <w:bCs/>
          <w:color w:val="000000"/>
        </w:rPr>
      </w:pPr>
      <w:r>
        <w:rPr>
          <w:bCs/>
          <w:color w:val="000000"/>
        </w:rPr>
        <w:t xml:space="preserve">В случае </w:t>
      </w:r>
      <w:proofErr w:type="spellStart"/>
      <w:r>
        <w:rPr>
          <w:bCs/>
          <w:color w:val="000000"/>
        </w:rPr>
        <w:t>недостижения</w:t>
      </w:r>
      <w:proofErr w:type="spellEnd"/>
      <w:r>
        <w:rPr>
          <w:bCs/>
          <w:color w:val="000000"/>
        </w:rPr>
        <w:t xml:space="preserve"> согласия Покупатель вправе привлечь независимую компетентную организацию для определения Несоответствия и виновной стороны.</w:t>
      </w:r>
    </w:p>
    <w:p w:rsidR="00374C81" w:rsidRDefault="00374C81" w:rsidP="00374C81">
      <w:pPr>
        <w:tabs>
          <w:tab w:val="left" w:pos="0"/>
        </w:tabs>
        <w:ind w:firstLine="709"/>
        <w:jc w:val="both"/>
        <w:rPr>
          <w:bCs/>
          <w:color w:val="000000"/>
        </w:rPr>
      </w:pPr>
      <w:r>
        <w:rPr>
          <w:bCs/>
          <w:color w:val="000000"/>
        </w:rPr>
        <w:t xml:space="preserve">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374C81" w:rsidRDefault="00374C81" w:rsidP="00374C81">
      <w:pPr>
        <w:tabs>
          <w:tab w:val="left" w:pos="0"/>
        </w:tabs>
        <w:ind w:firstLine="709"/>
        <w:jc w:val="both"/>
        <w:rPr>
          <w:bCs/>
          <w:color w:val="000000"/>
          <w:lang w:val="en-US"/>
        </w:rPr>
      </w:pPr>
      <w:r>
        <w:rPr>
          <w:bCs/>
          <w:color w:val="000000"/>
        </w:rPr>
        <w:t>10.8. </w:t>
      </w:r>
      <w:proofErr w:type="gramStart"/>
      <w:r>
        <w:rPr>
          <w:bCs/>
          <w:color w:val="000000"/>
        </w:rPr>
        <w:t xml:space="preserve">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представить Покупателю  Отчет об устранении Несоответствий. </w:t>
      </w:r>
      <w:proofErr w:type="gramEnd"/>
    </w:p>
    <w:p w:rsidR="00374C81" w:rsidRDefault="00374C81" w:rsidP="00374C81">
      <w:pPr>
        <w:tabs>
          <w:tab w:val="left" w:pos="0"/>
        </w:tabs>
        <w:ind w:firstLine="709"/>
        <w:jc w:val="both"/>
        <w:rPr>
          <w:bCs/>
          <w:color w:val="000000"/>
        </w:rPr>
      </w:pPr>
      <w:r>
        <w:rPr>
          <w:bCs/>
          <w:color w:val="000000"/>
        </w:rPr>
        <w:t xml:space="preserve">10.9. После устранения Поставщиком Несоответствий, выявленных по результатам входного контроля Оборудования, и </w:t>
      </w:r>
      <w:proofErr w:type="gramStart"/>
      <w:r>
        <w:rPr>
          <w:bCs/>
          <w:color w:val="000000"/>
        </w:rPr>
        <w:t>предоставлении</w:t>
      </w:r>
      <w:proofErr w:type="gramEnd"/>
      <w:r>
        <w:rPr>
          <w:bCs/>
          <w:color w:val="000000"/>
        </w:rPr>
        <w:t xml:space="preserve"> Покупателю Отчета об устранении замечаний, Оборудование подлежит повторному входному контролю Оборудования, который проводится в порядке для проведения входного контроля Оборудования, установленном настоящим Договором.</w:t>
      </w:r>
    </w:p>
    <w:p w:rsidR="00374C81" w:rsidRDefault="00374C81" w:rsidP="00374C81">
      <w:pPr>
        <w:tabs>
          <w:tab w:val="left" w:pos="0"/>
        </w:tabs>
        <w:ind w:firstLine="709"/>
        <w:jc w:val="both"/>
        <w:rPr>
          <w:bCs/>
          <w:color w:val="000000"/>
        </w:rPr>
      </w:pPr>
      <w:r>
        <w:rPr>
          <w:bCs/>
          <w:color w:val="000000"/>
        </w:rPr>
        <w:t>10.10. </w:t>
      </w:r>
      <w:proofErr w:type="gramStart"/>
      <w:r>
        <w:rPr>
          <w:bCs/>
          <w:color w:val="000000"/>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bCs/>
          <w:color w:val="000000"/>
        </w:rPr>
        <w:t>, если иной срок не будет согласован Сторонами.</w:t>
      </w:r>
    </w:p>
    <w:p w:rsidR="00374C81" w:rsidRDefault="00374C81" w:rsidP="00374C81">
      <w:pPr>
        <w:tabs>
          <w:tab w:val="left" w:pos="0"/>
        </w:tabs>
        <w:ind w:firstLine="709"/>
        <w:jc w:val="center"/>
        <w:rPr>
          <w:b/>
          <w:color w:val="000000"/>
        </w:rPr>
      </w:pPr>
    </w:p>
    <w:p w:rsidR="00374C81" w:rsidRPr="00AD579B" w:rsidRDefault="00374C81" w:rsidP="00374C81">
      <w:pPr>
        <w:shd w:val="clear" w:color="auto" w:fill="FFFFFF"/>
        <w:tabs>
          <w:tab w:val="left" w:pos="0"/>
        </w:tabs>
        <w:ind w:left="3360" w:firstLine="709"/>
        <w:jc w:val="both"/>
        <w:rPr>
          <w:b/>
          <w:bCs/>
          <w:spacing w:val="-1"/>
        </w:rPr>
      </w:pPr>
      <w:r>
        <w:rPr>
          <w:b/>
          <w:bCs/>
          <w:spacing w:val="-1"/>
        </w:rPr>
        <w:t>Статья 11. Гарантийный срок</w:t>
      </w:r>
    </w:p>
    <w:p w:rsidR="00374C81" w:rsidRPr="00AD579B" w:rsidRDefault="00374C81" w:rsidP="00374C81">
      <w:pPr>
        <w:shd w:val="clear" w:color="auto" w:fill="FFFFFF"/>
        <w:tabs>
          <w:tab w:val="left" w:pos="0"/>
        </w:tabs>
        <w:ind w:left="3360" w:firstLine="709"/>
        <w:jc w:val="both"/>
        <w:rPr>
          <w:b/>
          <w:bCs/>
          <w:spacing w:val="-1"/>
        </w:rPr>
      </w:pPr>
    </w:p>
    <w:p w:rsidR="00374C81" w:rsidRDefault="00374C81" w:rsidP="00374C81">
      <w:pPr>
        <w:shd w:val="clear" w:color="auto" w:fill="FFFFFF"/>
        <w:tabs>
          <w:tab w:val="left" w:pos="0"/>
          <w:tab w:val="left" w:pos="1238"/>
        </w:tabs>
        <w:ind w:left="43" w:right="14" w:firstLine="709"/>
        <w:jc w:val="both"/>
      </w:pPr>
      <w:r>
        <w:t>11.1. Гарантия качества распространяется на все Оборудование, поставляемое</w:t>
      </w:r>
      <w:r>
        <w:br/>
        <w:t>Поставщиком по настоящему Договору.</w:t>
      </w:r>
    </w:p>
    <w:p w:rsidR="00374C81" w:rsidRDefault="00374C81" w:rsidP="00374C81">
      <w:pPr>
        <w:shd w:val="clear" w:color="auto" w:fill="FFFFFF"/>
        <w:tabs>
          <w:tab w:val="left" w:pos="0"/>
          <w:tab w:val="left" w:pos="1166"/>
        </w:tabs>
        <w:ind w:left="48" w:right="5" w:firstLine="709"/>
        <w:jc w:val="both"/>
      </w:pPr>
      <w:r>
        <w:rPr>
          <w:spacing w:val="-9"/>
        </w:rPr>
        <w:t xml:space="preserve">11.2.  </w:t>
      </w:r>
      <w:r>
        <w:t xml:space="preserve">При обнаружении в течение Гарантийного срока недостатков и/или дефектов Оборудования либо несоответствия Оборудования требованиям ТУ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
    <w:p w:rsidR="00374C81" w:rsidRDefault="00374C81" w:rsidP="00374C81">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374C81" w:rsidRDefault="00374C81" w:rsidP="00374C81">
      <w:pPr>
        <w:shd w:val="clear" w:color="auto" w:fill="FFFFFF"/>
        <w:tabs>
          <w:tab w:val="left" w:pos="0"/>
          <w:tab w:val="left" w:pos="1166"/>
        </w:tabs>
        <w:ind w:left="48" w:firstLine="709"/>
        <w:jc w:val="both"/>
      </w:pPr>
      <w:r>
        <w:rPr>
          <w:spacing w:val="-9"/>
        </w:rPr>
        <w:t>11.3.  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374C81" w:rsidRDefault="00374C81" w:rsidP="00374C81">
      <w:pPr>
        <w:shd w:val="clear" w:color="auto" w:fill="FFFFFF"/>
        <w:tabs>
          <w:tab w:val="left" w:pos="0"/>
          <w:tab w:val="left" w:pos="1248"/>
        </w:tabs>
        <w:ind w:left="10" w:right="43" w:firstLine="709"/>
        <w:jc w:val="both"/>
      </w:pPr>
      <w:r>
        <w:rPr>
          <w:spacing w:val="-10"/>
        </w:rPr>
        <w:lastRenderedPageBreak/>
        <w:t>11.4.  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374C81" w:rsidRDefault="00374C81" w:rsidP="00374C81">
      <w:pPr>
        <w:shd w:val="clear" w:color="auto" w:fill="FFFFFF"/>
        <w:tabs>
          <w:tab w:val="left" w:pos="0"/>
          <w:tab w:val="left" w:pos="1128"/>
        </w:tabs>
        <w:ind w:left="14" w:right="-1" w:firstLine="709"/>
        <w:jc w:val="both"/>
        <w:rPr>
          <w:spacing w:val="-9"/>
        </w:rPr>
      </w:pPr>
      <w:r>
        <w:rPr>
          <w:spacing w:val="-9"/>
        </w:rPr>
        <w:t xml:space="preserve">11.5. </w:t>
      </w:r>
      <w:proofErr w:type="gramStart"/>
      <w:r>
        <w:rPr>
          <w:spacing w:val="-9"/>
        </w:rPr>
        <w:t xml:space="preserve">Гарантийный срок на поставленное Оборудование, в том числе на Оборудование, поставленное взамен дефектного, исчисляется с даты подписания </w:t>
      </w:r>
      <w:r>
        <w:rPr>
          <w:bCs/>
          <w:spacing w:val="-9"/>
        </w:rPr>
        <w:t xml:space="preserve">товарной накладной по форме ТОРГ-12 </w:t>
      </w:r>
      <w:r>
        <w:rPr>
          <w:spacing w:val="-9"/>
        </w:rPr>
        <w:t>и заканчивается «</w:t>
      </w:r>
      <w:r w:rsidR="003F5C6A">
        <w:rPr>
          <w:spacing w:val="-9"/>
        </w:rPr>
        <w:t xml:space="preserve">30 </w:t>
      </w:r>
      <w:r>
        <w:rPr>
          <w:spacing w:val="-9"/>
        </w:rPr>
        <w:t>»</w:t>
      </w:r>
      <w:r w:rsidR="003F5C6A">
        <w:rPr>
          <w:spacing w:val="-9"/>
        </w:rPr>
        <w:t xml:space="preserve">июля </w:t>
      </w:r>
      <w:r>
        <w:rPr>
          <w:spacing w:val="-9"/>
        </w:rPr>
        <w:t>20</w:t>
      </w:r>
      <w:r w:rsidR="003F5C6A">
        <w:rPr>
          <w:spacing w:val="-9"/>
        </w:rPr>
        <w:t xml:space="preserve">17 </w:t>
      </w:r>
      <w:bookmarkStart w:id="0" w:name="_GoBack"/>
      <w:bookmarkEnd w:id="0"/>
      <w:r>
        <w:rPr>
          <w:spacing w:val="-9"/>
        </w:rPr>
        <w:t>года (</w:t>
      </w:r>
      <w:r>
        <w:rPr>
          <w:i/>
          <w:spacing w:val="-9"/>
        </w:rPr>
        <w:t>указывается дата, которая рассчитывается следующим образом: планируемый срок подписания Акта приемки законченного строительством объекта, в который конструктивно входит Оборудование, плюс 12 месяцев</w:t>
      </w:r>
      <w:r>
        <w:rPr>
          <w:spacing w:val="-9"/>
        </w:rPr>
        <w:t>), если больший срок не предусмотрен проектной, конструкторской и нормативно-технической документацией</w:t>
      </w:r>
      <w:proofErr w:type="gramEnd"/>
      <w:r>
        <w:rPr>
          <w:spacing w:val="-9"/>
        </w:rPr>
        <w:t>. При этом</w:t>
      </w:r>
      <w:proofErr w:type="gramStart"/>
      <w:r>
        <w:rPr>
          <w:spacing w:val="-9"/>
        </w:rPr>
        <w:t>,</w:t>
      </w:r>
      <w:proofErr w:type="gramEnd"/>
      <w:r>
        <w:rPr>
          <w:spacing w:val="-9"/>
        </w:rPr>
        <w:t xml:space="preserve"> в случае переноса срока подписания Акта приемки законченного строительством объекта, в который конструктивно входит Оборудование, гарантийный срок продлевается на срок, соразмерный сроку, на который перенесена дата подписания Акта приемки законченного строительством объекта, в который конструктивно входит Оборудование.</w:t>
      </w:r>
    </w:p>
    <w:p w:rsidR="00374C81" w:rsidRDefault="00374C81" w:rsidP="00374C81">
      <w:pPr>
        <w:shd w:val="clear" w:color="auto" w:fill="FFFFFF"/>
        <w:tabs>
          <w:tab w:val="left" w:pos="0"/>
          <w:tab w:val="left" w:pos="1128"/>
        </w:tabs>
        <w:ind w:left="14" w:right="-1" w:firstLine="709"/>
        <w:jc w:val="both"/>
        <w:rPr>
          <w:b/>
          <w:bCs/>
          <w:spacing w:val="-1"/>
        </w:rPr>
      </w:pPr>
      <w:r>
        <w:rPr>
          <w:spacing w:val="-9"/>
        </w:rPr>
        <w:t>Планируемый срок подписания Акта приемки законченного строительством объекта, в который конструктивно входит Оборудование, «</w:t>
      </w:r>
      <w:r w:rsidR="003F5C6A">
        <w:rPr>
          <w:spacing w:val="-9"/>
        </w:rPr>
        <w:t>30</w:t>
      </w:r>
      <w:r>
        <w:rPr>
          <w:spacing w:val="-9"/>
        </w:rPr>
        <w:t>»</w:t>
      </w:r>
      <w:r w:rsidR="003F5C6A">
        <w:rPr>
          <w:spacing w:val="-9"/>
        </w:rPr>
        <w:t xml:space="preserve"> июля </w:t>
      </w:r>
      <w:r>
        <w:rPr>
          <w:spacing w:val="-9"/>
        </w:rPr>
        <w:t>20</w:t>
      </w:r>
      <w:r w:rsidR="003F5C6A">
        <w:rPr>
          <w:spacing w:val="-9"/>
        </w:rPr>
        <w:t xml:space="preserve">16 </w:t>
      </w:r>
      <w:r>
        <w:rPr>
          <w:spacing w:val="-9"/>
        </w:rPr>
        <w:t>года.</w:t>
      </w:r>
    </w:p>
    <w:p w:rsidR="00374C81" w:rsidRDefault="00374C81" w:rsidP="00374C81">
      <w:pPr>
        <w:shd w:val="clear" w:color="auto" w:fill="FFFFFF"/>
        <w:tabs>
          <w:tab w:val="left" w:pos="0"/>
          <w:tab w:val="left" w:pos="1128"/>
        </w:tabs>
        <w:ind w:left="14" w:right="38" w:firstLine="709"/>
        <w:jc w:val="center"/>
        <w:rPr>
          <w:b/>
          <w:bCs/>
          <w:spacing w:val="-1"/>
        </w:rPr>
      </w:pPr>
    </w:p>
    <w:p w:rsidR="00374C81" w:rsidRPr="00AD579B" w:rsidRDefault="00374C81" w:rsidP="00374C81">
      <w:pPr>
        <w:shd w:val="clear" w:color="auto" w:fill="FFFFFF"/>
        <w:tabs>
          <w:tab w:val="left" w:pos="0"/>
          <w:tab w:val="left" w:pos="1128"/>
        </w:tabs>
        <w:ind w:left="14" w:right="38" w:firstLine="709"/>
        <w:jc w:val="center"/>
        <w:rPr>
          <w:b/>
          <w:bCs/>
          <w:spacing w:val="-1"/>
        </w:rPr>
      </w:pPr>
      <w:r>
        <w:rPr>
          <w:b/>
          <w:bCs/>
          <w:spacing w:val="-1"/>
        </w:rPr>
        <w:t>Статья 12. Ответственность Сторон</w:t>
      </w:r>
    </w:p>
    <w:p w:rsidR="00374C81" w:rsidRPr="00AD579B" w:rsidRDefault="00374C81" w:rsidP="00374C81">
      <w:pPr>
        <w:shd w:val="clear" w:color="auto" w:fill="FFFFFF"/>
        <w:tabs>
          <w:tab w:val="left" w:pos="0"/>
        </w:tabs>
        <w:ind w:left="3005" w:firstLine="709"/>
        <w:jc w:val="both"/>
        <w:rPr>
          <w:b/>
          <w:bCs/>
          <w:spacing w:val="-1"/>
        </w:rPr>
      </w:pPr>
    </w:p>
    <w:p w:rsidR="00374C81" w:rsidRDefault="00374C81" w:rsidP="00374C81">
      <w:pPr>
        <w:pStyle w:val="a4"/>
        <w:keepLines/>
        <w:tabs>
          <w:tab w:val="left" w:pos="0"/>
        </w:tabs>
        <w:spacing w:after="0"/>
        <w:ind w:firstLine="720"/>
        <w:jc w:val="both"/>
      </w:pPr>
      <w:r>
        <w:t>12.1. 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Pr>
          <w:szCs w:val="28"/>
        </w:rPr>
        <w:t>в сроки, указанные в Приложениях № 1, № 2 к Договору</w:t>
      </w:r>
      <w:r>
        <w:t xml:space="preserve">, Покупатель вправе потребовать с Поставщика уплаты неустойки в размере </w:t>
      </w:r>
      <w:r>
        <w:rPr>
          <w:bCs/>
        </w:rPr>
        <w:t>0,08 % (ноль целых восемь сотых процента)</w:t>
      </w:r>
      <w:r>
        <w:t xml:space="preserve"> соответственно от цены не поставленного в срок Оборудования или цены Оборудования, для которого не поставлена в срок техническая</w:t>
      </w:r>
      <w:proofErr w:type="gramEnd"/>
      <w:r>
        <w:t xml:space="preserve"> или товаросопроводительная документация за каждый день просрочки.</w:t>
      </w:r>
    </w:p>
    <w:p w:rsidR="00374C81" w:rsidRDefault="00374C81" w:rsidP="00374C81">
      <w:pPr>
        <w:pStyle w:val="a4"/>
        <w:keepLines/>
        <w:tabs>
          <w:tab w:val="left" w:pos="0"/>
        </w:tabs>
        <w:spacing w:after="0"/>
        <w:ind w:firstLine="720"/>
        <w:jc w:val="both"/>
      </w:pPr>
      <w:r>
        <w:t>12</w:t>
      </w:r>
      <w:r w:rsidRPr="00AD579B">
        <w:t>.</w:t>
      </w:r>
      <w:r>
        <w:t xml:space="preserve">2. Уплата неустойки не освобождает Стороны от полного выполнения обязательств по Договору. </w:t>
      </w:r>
    </w:p>
    <w:p w:rsidR="00374C81" w:rsidRDefault="00374C81" w:rsidP="00374C81">
      <w:pPr>
        <w:pStyle w:val="a4"/>
        <w:keepLines/>
        <w:tabs>
          <w:tab w:val="left" w:pos="0"/>
        </w:tabs>
        <w:spacing w:after="0"/>
        <w:ind w:firstLine="720"/>
        <w:jc w:val="both"/>
      </w:pPr>
      <w:r>
        <w:t xml:space="preserve">12.3.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12.1 Договора, и возместить ему убытки, не покрытые указанной неустойкой. </w:t>
      </w:r>
    </w:p>
    <w:p w:rsidR="00374C81" w:rsidRDefault="00374C81" w:rsidP="00374C81">
      <w:pPr>
        <w:pStyle w:val="a4"/>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374C81" w:rsidRDefault="00374C81" w:rsidP="00374C81">
      <w:pPr>
        <w:pStyle w:val="a4"/>
        <w:keepLines/>
        <w:tabs>
          <w:tab w:val="left" w:pos="0"/>
        </w:tabs>
        <w:spacing w:after="0"/>
        <w:ind w:firstLine="709"/>
        <w:jc w:val="both"/>
      </w:pPr>
      <w:r>
        <w:t>12.5.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374C81" w:rsidRDefault="00374C81" w:rsidP="00374C81">
      <w:pPr>
        <w:pStyle w:val="a4"/>
        <w:keepLines/>
        <w:tabs>
          <w:tab w:val="left" w:pos="0"/>
        </w:tabs>
        <w:spacing w:after="0"/>
        <w:ind w:firstLine="709"/>
        <w:jc w:val="both"/>
      </w:pPr>
      <w:r>
        <w:rPr>
          <w:color w:val="000000"/>
        </w:rPr>
        <w:t>12.</w:t>
      </w:r>
      <w:r w:rsidRPr="00AD579B">
        <w:rPr>
          <w:color w:val="000000"/>
        </w:rPr>
        <w:t>6</w:t>
      </w:r>
      <w:r>
        <w:rPr>
          <w:color w:val="000000"/>
        </w:rPr>
        <w:t>.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12.9. Договора.</w:t>
      </w:r>
    </w:p>
    <w:p w:rsidR="00374C81" w:rsidRDefault="00374C81" w:rsidP="00374C81">
      <w:pPr>
        <w:pStyle w:val="a4"/>
        <w:keepLines/>
        <w:tabs>
          <w:tab w:val="left" w:pos="0"/>
        </w:tabs>
        <w:spacing w:after="0"/>
        <w:ind w:firstLine="709"/>
        <w:jc w:val="both"/>
      </w:pPr>
      <w:r>
        <w:lastRenderedPageBreak/>
        <w:t>12.</w:t>
      </w:r>
      <w:r w:rsidRPr="00AD579B">
        <w:t>7</w:t>
      </w:r>
      <w:r>
        <w:t>.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74C81" w:rsidRDefault="00374C81" w:rsidP="00374C81">
      <w:pPr>
        <w:numPr>
          <w:ilvl w:val="1"/>
          <w:numId w:val="8"/>
        </w:numPr>
        <w:tabs>
          <w:tab w:val="left" w:pos="0"/>
        </w:tabs>
        <w:ind w:left="0" w:firstLine="720"/>
        <w:jc w:val="both"/>
      </w:pPr>
      <w:r>
        <w:t xml:space="preserve"> </w:t>
      </w: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 (ноль целых пять сотых процентов)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w:t>
      </w:r>
      <w:proofErr w:type="gramEnd"/>
      <w:r>
        <w:t xml:space="preserve">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374C81" w:rsidRDefault="00374C81" w:rsidP="00374C81">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 применение к </w:t>
      </w:r>
      <w:r>
        <w:t>Покупателю</w:t>
      </w:r>
      <w:r>
        <w:rPr>
          <w:szCs w:val="24"/>
        </w:rPr>
        <w:t xml:space="preserve"> административного наказания в виде административного штрафа.</w:t>
      </w:r>
    </w:p>
    <w:p w:rsidR="00374C81" w:rsidRDefault="00374C81" w:rsidP="00374C81">
      <w:pPr>
        <w:tabs>
          <w:tab w:val="left" w:pos="0"/>
        </w:tabs>
        <w:spacing w:line="240" w:lineRule="atLeast"/>
        <w:ind w:firstLine="709"/>
        <w:jc w:val="both"/>
      </w:pPr>
      <w:r>
        <w:t>12.9.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(пять процентов) годовых от неоплаченной суммы, но не более 2 % (двух процентов) от невыплаченной в срок суммы.</w:t>
      </w:r>
    </w:p>
    <w:p w:rsidR="00374C81" w:rsidRDefault="00374C81" w:rsidP="00374C81">
      <w:pPr>
        <w:autoSpaceDE w:val="0"/>
        <w:autoSpaceDN w:val="0"/>
        <w:adjustRightInd w:val="0"/>
        <w:ind w:firstLine="720"/>
        <w:jc w:val="both"/>
        <w:rPr>
          <w:noProof/>
        </w:rPr>
      </w:pPr>
      <w:r>
        <w:t>12.10. </w:t>
      </w:r>
      <w:r>
        <w:rPr>
          <w:noProof/>
        </w:rPr>
        <w:t>В случае непредоставления (несвоевременного предоставления) обеспечения, указанного в пунктах 6.4, 6.6, 6.7 и 6.22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374C81" w:rsidRDefault="00374C81" w:rsidP="00374C81">
      <w:pPr>
        <w:autoSpaceDE w:val="0"/>
        <w:autoSpaceDN w:val="0"/>
        <w:adjustRightInd w:val="0"/>
        <w:ind w:firstLine="720"/>
        <w:jc w:val="both"/>
      </w:pPr>
      <w:r>
        <w:rPr>
          <w:noProof/>
        </w:rPr>
        <w:t>В случае непредоставления Поставщиком в установленный срок обеспечения, указанного в пункте 6.4 настоящего Договора, Поставщик признается уклонившимся от заключения Договора и подлежит включению в реестр недобросовестных поставщиков в соответствии с действующим законодательством Российской Федерации.</w:t>
      </w:r>
    </w:p>
    <w:p w:rsidR="00374C81" w:rsidRDefault="00374C81" w:rsidP="00374C81">
      <w:pPr>
        <w:autoSpaceDE w:val="0"/>
        <w:autoSpaceDN w:val="0"/>
        <w:adjustRightInd w:val="0"/>
        <w:ind w:firstLine="720"/>
        <w:jc w:val="both"/>
      </w:pPr>
      <w:r>
        <w:t>12.11.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непредставленный документ.</w:t>
      </w:r>
    </w:p>
    <w:p w:rsidR="00374C81" w:rsidRDefault="00374C81" w:rsidP="00374C81">
      <w:pPr>
        <w:tabs>
          <w:tab w:val="left" w:pos="0"/>
        </w:tabs>
        <w:spacing w:line="240" w:lineRule="atLeast"/>
        <w:ind w:firstLine="709"/>
        <w:jc w:val="both"/>
      </w:pPr>
      <w:r>
        <w:t>12.12.</w:t>
      </w:r>
      <w:r>
        <w:rPr>
          <w:noProof/>
        </w:rPr>
        <w:t xml:space="preserve"> В случае нарушения Поставщиком условия п. 6.6 настоящего Договора, Поставщик уплачивает штраф в размере 10% (десять процентов) от цены настоящего Договора.</w:t>
      </w:r>
    </w:p>
    <w:p w:rsidR="00374C81" w:rsidRDefault="00374C81" w:rsidP="00374C81">
      <w:pPr>
        <w:tabs>
          <w:tab w:val="left" w:pos="0"/>
        </w:tabs>
        <w:spacing w:line="240" w:lineRule="atLeast"/>
        <w:ind w:firstLine="709"/>
        <w:jc w:val="both"/>
      </w:pPr>
      <w:r>
        <w:t xml:space="preserve">12.13. В случае </w:t>
      </w:r>
      <w:proofErr w:type="spellStart"/>
      <w:r>
        <w:t>незанесения</w:t>
      </w:r>
      <w:proofErr w:type="spellEnd"/>
      <w:r>
        <w:t xml:space="preserve">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цены Договора.</w:t>
      </w:r>
    </w:p>
    <w:p w:rsidR="00374C81" w:rsidRDefault="00374C81" w:rsidP="00374C81">
      <w:pPr>
        <w:tabs>
          <w:tab w:val="left" w:pos="0"/>
        </w:tabs>
        <w:spacing w:line="240" w:lineRule="atLeast"/>
        <w:ind w:firstLine="709"/>
        <w:jc w:val="both"/>
      </w:pPr>
      <w:r>
        <w:t>12.14. В случае непредставления Поставщиком подписанного акта сверки либо подписанного протокола разногласий в срок, указанный в п. 4.5 Договора, Поставщик уплачивает Покупателю штраф в размере 10000 (Десять) тысяч рублей за каждый непредставленный документ.</w:t>
      </w:r>
    </w:p>
    <w:p w:rsidR="00374C81" w:rsidRDefault="00374C81" w:rsidP="00374C81">
      <w:pPr>
        <w:tabs>
          <w:tab w:val="left" w:pos="0"/>
        </w:tabs>
        <w:spacing w:line="240" w:lineRule="atLeast"/>
        <w:ind w:firstLine="709"/>
        <w:jc w:val="both"/>
      </w:pPr>
      <w:r>
        <w:t>12.15. За нарушение условий п. 8.1.21 настоящего Договора Покупатель вправе взыскать с Поставщика штраф в размере 1 % (Один процент) от Цены Договора, за каждый случай нарушения.</w:t>
      </w:r>
    </w:p>
    <w:p w:rsidR="00374C81" w:rsidRDefault="00374C81" w:rsidP="00374C81">
      <w:pPr>
        <w:tabs>
          <w:tab w:val="left" w:pos="0"/>
        </w:tabs>
        <w:spacing w:line="240" w:lineRule="atLeast"/>
        <w:ind w:firstLine="709"/>
        <w:jc w:val="both"/>
      </w:pPr>
      <w:r>
        <w:t xml:space="preserve">12.16.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374C81" w:rsidRDefault="00374C81" w:rsidP="00374C81">
      <w:pPr>
        <w:tabs>
          <w:tab w:val="left" w:pos="0"/>
        </w:tabs>
        <w:spacing w:line="240" w:lineRule="atLeast"/>
        <w:ind w:firstLine="709"/>
        <w:jc w:val="both"/>
      </w:pPr>
      <w:r>
        <w:lastRenderedPageBreak/>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374C81" w:rsidRDefault="00374C81" w:rsidP="00374C81">
      <w:pPr>
        <w:shd w:val="clear" w:color="auto" w:fill="FFFFFF"/>
        <w:tabs>
          <w:tab w:val="left" w:pos="0"/>
        </w:tabs>
        <w:ind w:firstLine="709"/>
        <w:jc w:val="center"/>
      </w:pPr>
    </w:p>
    <w:p w:rsidR="00374C81" w:rsidRPr="00AD579B" w:rsidRDefault="00374C81" w:rsidP="00374C81">
      <w:pPr>
        <w:shd w:val="clear" w:color="auto" w:fill="FFFFFF"/>
        <w:tabs>
          <w:tab w:val="left" w:pos="0"/>
        </w:tabs>
        <w:ind w:firstLine="709"/>
        <w:jc w:val="center"/>
        <w:rPr>
          <w:b/>
          <w:bCs/>
          <w:spacing w:val="-1"/>
        </w:rPr>
      </w:pPr>
      <w:r>
        <w:rPr>
          <w:b/>
          <w:bCs/>
          <w:spacing w:val="-1"/>
        </w:rPr>
        <w:t>Статья 13. Патентные права и условия конфиденциальности</w:t>
      </w:r>
    </w:p>
    <w:p w:rsidR="00374C81" w:rsidRPr="00AD579B" w:rsidRDefault="00374C81" w:rsidP="00374C81">
      <w:pPr>
        <w:shd w:val="clear" w:color="auto" w:fill="FFFFFF"/>
        <w:tabs>
          <w:tab w:val="left" w:pos="0"/>
        </w:tabs>
        <w:ind w:firstLine="709"/>
        <w:jc w:val="center"/>
        <w:rPr>
          <w:b/>
          <w:bCs/>
          <w:spacing w:val="-1"/>
        </w:rPr>
      </w:pPr>
    </w:p>
    <w:p w:rsidR="00374C81" w:rsidRDefault="00374C81" w:rsidP="00374C81">
      <w:pPr>
        <w:pStyle w:val="210"/>
        <w:suppressLineNumbers/>
        <w:tabs>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374C81" w:rsidRDefault="00374C81" w:rsidP="00374C81">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374C81" w:rsidRDefault="00374C81" w:rsidP="00374C81">
      <w:pPr>
        <w:pStyle w:val="31"/>
        <w:tabs>
          <w:tab w:val="left" w:pos="0"/>
          <w:tab w:val="left" w:pos="1080"/>
          <w:tab w:val="left" w:pos="1620"/>
        </w:tabs>
        <w:spacing w:after="0"/>
        <w:ind w:left="0" w:firstLine="709"/>
        <w:jc w:val="both"/>
        <w:rPr>
          <w:sz w:val="24"/>
          <w:szCs w:val="24"/>
        </w:rPr>
      </w:pPr>
      <w:r>
        <w:rPr>
          <w:sz w:val="24"/>
          <w:szCs w:val="24"/>
        </w:rPr>
        <w:t>13.3.  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374C81" w:rsidRDefault="00374C81" w:rsidP="00374C81">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374C81" w:rsidRDefault="00374C81" w:rsidP="00374C81">
      <w:pPr>
        <w:widowControl w:val="0"/>
        <w:shd w:val="clear" w:color="auto" w:fill="FFFFFF"/>
        <w:tabs>
          <w:tab w:val="left" w:pos="0"/>
        </w:tabs>
        <w:autoSpaceDE w:val="0"/>
        <w:autoSpaceDN w:val="0"/>
        <w:adjustRightInd w:val="0"/>
        <w:ind w:right="24" w:firstLine="709"/>
        <w:jc w:val="both"/>
        <w:rPr>
          <w:spacing w:val="-9"/>
        </w:rPr>
      </w:pPr>
      <w:r>
        <w:t>Покупатель имеет право сообщать условия настоящего Договора ОАО «Концерн Росэнергоатом» и АО «</w:t>
      </w:r>
      <w:proofErr w:type="spellStart"/>
      <w:r>
        <w:t>Атомэнергопром</w:t>
      </w:r>
      <w:proofErr w:type="spellEnd"/>
      <w:r>
        <w:t>». Такое разглашение не является  нарушением условий конфиденциальности.</w:t>
      </w:r>
    </w:p>
    <w:p w:rsidR="00374C81" w:rsidRDefault="00374C81" w:rsidP="00374C81">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5 к настоящему Договору.</w:t>
      </w:r>
    </w:p>
    <w:p w:rsidR="00374C81" w:rsidRDefault="00374C81" w:rsidP="00374C81">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374C81" w:rsidRDefault="00374C81" w:rsidP="00374C81">
      <w:pPr>
        <w:widowControl w:val="0"/>
        <w:numPr>
          <w:ilvl w:val="1"/>
          <w:numId w:val="9"/>
        </w:numPr>
        <w:shd w:val="clear" w:color="auto" w:fill="FFFFFF"/>
        <w:tabs>
          <w:tab w:val="left" w:pos="0"/>
          <w:tab w:val="left" w:pos="1134"/>
          <w:tab w:val="left" w:pos="1276"/>
        </w:tabs>
        <w:autoSpaceDE w:val="0"/>
        <w:autoSpaceDN w:val="0"/>
        <w:adjustRightInd w:val="0"/>
        <w:ind w:left="0" w:right="10" w:firstLine="709"/>
        <w:jc w:val="both"/>
        <w:rPr>
          <w:spacing w:val="-10"/>
        </w:rPr>
      </w:pP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374C81" w:rsidRDefault="00374C81" w:rsidP="00374C81">
      <w:pPr>
        <w:widowControl w:val="0"/>
        <w:numPr>
          <w:ilvl w:val="1"/>
          <w:numId w:val="9"/>
        </w:numPr>
        <w:shd w:val="clear" w:color="auto" w:fill="FFFFFF"/>
        <w:tabs>
          <w:tab w:val="left" w:pos="0"/>
          <w:tab w:val="left" w:pos="1134"/>
          <w:tab w:val="left" w:pos="1276"/>
        </w:tabs>
        <w:autoSpaceDE w:val="0"/>
        <w:autoSpaceDN w:val="0"/>
        <w:adjustRightInd w:val="0"/>
        <w:ind w:left="0" w:right="14" w:firstLine="709"/>
        <w:jc w:val="both"/>
        <w:rPr>
          <w:spacing w:val="-9"/>
        </w:rPr>
      </w:pPr>
      <w:r>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374C81" w:rsidRDefault="00374C81" w:rsidP="00374C81">
      <w:pPr>
        <w:shd w:val="clear" w:color="auto" w:fill="FFFFFF"/>
        <w:tabs>
          <w:tab w:val="left" w:pos="0"/>
          <w:tab w:val="left" w:pos="1258"/>
        </w:tabs>
        <w:ind w:left="14" w:right="14" w:firstLine="709"/>
        <w:jc w:val="both"/>
      </w:pPr>
      <w:r>
        <w:rPr>
          <w:spacing w:val="-10"/>
        </w:rPr>
        <w:t>13.7.  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374C81" w:rsidRDefault="00374C81" w:rsidP="00374C81">
      <w:pPr>
        <w:shd w:val="clear" w:color="auto" w:fill="FFFFFF"/>
        <w:tabs>
          <w:tab w:val="left" w:pos="0"/>
          <w:tab w:val="left" w:pos="1190"/>
        </w:tabs>
        <w:ind w:left="14" w:right="10" w:firstLine="709"/>
        <w:jc w:val="both"/>
      </w:pPr>
      <w:r>
        <w:rPr>
          <w:spacing w:val="-10"/>
        </w:rPr>
        <w:t>13.8 .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374C81" w:rsidRDefault="00374C81" w:rsidP="00374C81">
      <w:pPr>
        <w:shd w:val="clear" w:color="auto" w:fill="FFFFFF"/>
        <w:tabs>
          <w:tab w:val="left" w:pos="0"/>
        </w:tabs>
        <w:ind w:left="2611" w:firstLine="709"/>
        <w:jc w:val="both"/>
        <w:rPr>
          <w:b/>
          <w:bCs/>
          <w:spacing w:val="-1"/>
        </w:rPr>
      </w:pPr>
    </w:p>
    <w:p w:rsidR="00374C81" w:rsidRDefault="00374C81" w:rsidP="00374C81">
      <w:pPr>
        <w:shd w:val="clear" w:color="auto" w:fill="FFFFFF"/>
        <w:tabs>
          <w:tab w:val="left" w:pos="0"/>
        </w:tabs>
        <w:ind w:left="2611" w:firstLine="709"/>
        <w:jc w:val="both"/>
        <w:rPr>
          <w:b/>
          <w:bCs/>
          <w:spacing w:val="-1"/>
          <w:lang w:val="en-US"/>
        </w:rPr>
      </w:pPr>
      <w:r>
        <w:rPr>
          <w:b/>
          <w:bCs/>
          <w:spacing w:val="-1"/>
        </w:rPr>
        <w:t>Статья 14. Форс-мажорные обстоятельства</w:t>
      </w:r>
    </w:p>
    <w:p w:rsidR="00374C81" w:rsidRDefault="00374C81" w:rsidP="00374C81">
      <w:pPr>
        <w:shd w:val="clear" w:color="auto" w:fill="FFFFFF"/>
        <w:tabs>
          <w:tab w:val="left" w:pos="0"/>
        </w:tabs>
        <w:ind w:left="2611" w:firstLine="709"/>
        <w:jc w:val="both"/>
        <w:rPr>
          <w:b/>
          <w:bCs/>
          <w:spacing w:val="-1"/>
          <w:lang w:val="en-US"/>
        </w:rPr>
      </w:pPr>
    </w:p>
    <w:p w:rsidR="00374C81" w:rsidRDefault="00374C81" w:rsidP="00374C81">
      <w:pPr>
        <w:widowControl w:val="0"/>
        <w:numPr>
          <w:ilvl w:val="0"/>
          <w:numId w:val="10"/>
        </w:numPr>
        <w:shd w:val="clear" w:color="auto" w:fill="FFFFFF"/>
        <w:tabs>
          <w:tab w:val="left" w:pos="0"/>
          <w:tab w:val="left" w:pos="1134"/>
        </w:tabs>
        <w:autoSpaceDE w:val="0"/>
        <w:autoSpaceDN w:val="0"/>
        <w:adjustRightInd w:val="0"/>
        <w:ind w:left="19" w:right="10" w:firstLine="709"/>
        <w:jc w:val="both"/>
        <w:rPr>
          <w:spacing w:val="-10"/>
        </w:rPr>
      </w:pPr>
      <w:proofErr w:type="gramStart"/>
      <w:r>
        <w:lastRenderedPageBreak/>
        <w:t xml:space="preserve">. 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действия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374C81" w:rsidRDefault="00374C81" w:rsidP="00374C81">
      <w:pPr>
        <w:widowControl w:val="0"/>
        <w:numPr>
          <w:ilvl w:val="0"/>
          <w:numId w:val="10"/>
        </w:numPr>
        <w:shd w:val="clear" w:color="auto" w:fill="FFFFFF"/>
        <w:tabs>
          <w:tab w:val="left" w:pos="0"/>
          <w:tab w:val="left" w:pos="1134"/>
        </w:tabs>
        <w:autoSpaceDE w:val="0"/>
        <w:autoSpaceDN w:val="0"/>
        <w:adjustRightInd w:val="0"/>
        <w:ind w:left="19" w:right="5" w:firstLine="709"/>
        <w:jc w:val="both"/>
        <w:rPr>
          <w:spacing w:val="-10"/>
        </w:rPr>
      </w:pPr>
      <w:r>
        <w:t>.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374C81" w:rsidRDefault="00374C81" w:rsidP="00374C81">
      <w:pPr>
        <w:widowControl w:val="0"/>
        <w:numPr>
          <w:ilvl w:val="0"/>
          <w:numId w:val="10"/>
        </w:numPr>
        <w:shd w:val="clear" w:color="auto" w:fill="FFFFFF"/>
        <w:tabs>
          <w:tab w:val="left" w:pos="0"/>
          <w:tab w:val="left" w:pos="1134"/>
        </w:tabs>
        <w:autoSpaceDE w:val="0"/>
        <w:autoSpaceDN w:val="0"/>
        <w:adjustRightInd w:val="0"/>
        <w:ind w:left="19" w:firstLine="709"/>
        <w:jc w:val="both"/>
        <w:rPr>
          <w:spacing w:val="-10"/>
        </w:rPr>
      </w:pPr>
      <w:r>
        <w:t xml:space="preserve">.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374C81" w:rsidRDefault="00374C81" w:rsidP="00374C81">
      <w:pPr>
        <w:widowControl w:val="0"/>
        <w:numPr>
          <w:ilvl w:val="0"/>
          <w:numId w:val="11"/>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374C81" w:rsidRPr="00AD579B" w:rsidRDefault="00374C81" w:rsidP="00374C81">
      <w:pPr>
        <w:shd w:val="clear" w:color="auto" w:fill="FFFFFF"/>
        <w:tabs>
          <w:tab w:val="left" w:pos="0"/>
        </w:tabs>
        <w:ind w:left="3490" w:firstLine="709"/>
        <w:jc w:val="both"/>
        <w:rPr>
          <w:b/>
          <w:bCs/>
          <w:spacing w:val="-1"/>
        </w:rPr>
      </w:pPr>
      <w:r>
        <w:rPr>
          <w:b/>
          <w:bCs/>
          <w:spacing w:val="-1"/>
        </w:rPr>
        <w:t>15. Урегулирование споров</w:t>
      </w:r>
    </w:p>
    <w:p w:rsidR="00374C81" w:rsidRPr="00AD579B" w:rsidRDefault="00374C81" w:rsidP="00374C81">
      <w:pPr>
        <w:shd w:val="clear" w:color="auto" w:fill="FFFFFF"/>
        <w:tabs>
          <w:tab w:val="left" w:pos="0"/>
        </w:tabs>
        <w:ind w:left="3490" w:firstLine="709"/>
        <w:jc w:val="both"/>
        <w:rPr>
          <w:b/>
          <w:bCs/>
          <w:spacing w:val="-1"/>
        </w:rPr>
      </w:pPr>
    </w:p>
    <w:p w:rsidR="00374C81" w:rsidRDefault="00374C81" w:rsidP="00374C81">
      <w:pPr>
        <w:shd w:val="clear" w:color="auto" w:fill="FFFFFF"/>
        <w:tabs>
          <w:tab w:val="left" w:pos="0"/>
        </w:tabs>
        <w:ind w:left="14" w:right="48" w:firstLine="709"/>
        <w:jc w:val="both"/>
      </w:pPr>
      <w:r>
        <w:rPr>
          <w:spacing w:val="-1"/>
        </w:rPr>
        <w:t xml:space="preserve">15.1. Все споры и разногласия между Сторонами, связанные с Договором, решаются </w:t>
      </w:r>
      <w:r>
        <w:t>ими путем переговоров, а также в претензионном порядке.</w:t>
      </w:r>
    </w:p>
    <w:p w:rsidR="00374C81" w:rsidRDefault="00374C81" w:rsidP="00374C81">
      <w:pPr>
        <w:shd w:val="clear" w:color="auto" w:fill="FFFFFF"/>
        <w:tabs>
          <w:tab w:val="left" w:pos="0"/>
        </w:tabs>
        <w:ind w:left="10" w:right="48" w:firstLine="709"/>
        <w:jc w:val="both"/>
      </w:pPr>
      <w:r>
        <w:t>15.2.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374C81" w:rsidRDefault="00374C81" w:rsidP="00374C81">
      <w:pPr>
        <w:shd w:val="clear" w:color="auto" w:fill="FFFFFF"/>
        <w:tabs>
          <w:tab w:val="left" w:pos="0"/>
        </w:tabs>
        <w:ind w:left="14" w:right="34" w:firstLine="709"/>
        <w:jc w:val="both"/>
      </w:pPr>
      <w:r>
        <w:t>15.3.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374C81" w:rsidRDefault="00374C81" w:rsidP="00374C81">
      <w:pPr>
        <w:shd w:val="clear" w:color="auto" w:fill="FFFFFF"/>
        <w:tabs>
          <w:tab w:val="left" w:pos="0"/>
        </w:tabs>
        <w:ind w:left="14" w:right="34" w:firstLine="709"/>
        <w:jc w:val="both"/>
        <w:rPr>
          <w:u w:val="single"/>
        </w:rPr>
      </w:pPr>
      <w:r>
        <w:rPr>
          <w:u w:val="single"/>
        </w:rPr>
        <w:t>1 вариант</w:t>
      </w:r>
    </w:p>
    <w:p w:rsidR="00374C81" w:rsidRDefault="00374C81" w:rsidP="00374C81">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374C81" w:rsidRDefault="00374C81" w:rsidP="00374C81">
      <w:pPr>
        <w:shd w:val="clear" w:color="auto" w:fill="FFFFFF"/>
        <w:tabs>
          <w:tab w:val="left" w:pos="0"/>
        </w:tabs>
        <w:ind w:left="14" w:right="34" w:firstLine="709"/>
        <w:jc w:val="both"/>
        <w:rPr>
          <w:u w:val="single"/>
        </w:rPr>
      </w:pPr>
      <w:r>
        <w:rPr>
          <w:u w:val="single"/>
        </w:rPr>
        <w:t>2 вариант</w:t>
      </w:r>
    </w:p>
    <w:p w:rsidR="00374C81" w:rsidRDefault="00374C81" w:rsidP="00374C81">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374C81" w:rsidRDefault="00374C81" w:rsidP="00374C81">
      <w:pPr>
        <w:shd w:val="clear" w:color="auto" w:fill="FFFFFF"/>
        <w:tabs>
          <w:tab w:val="left" w:pos="0"/>
        </w:tabs>
        <w:ind w:left="14" w:right="34" w:firstLine="709"/>
        <w:jc w:val="both"/>
      </w:pPr>
    </w:p>
    <w:p w:rsidR="00374C81" w:rsidRPr="00AD579B" w:rsidRDefault="00374C81" w:rsidP="00374C81">
      <w:pPr>
        <w:shd w:val="clear" w:color="auto" w:fill="FFFFFF"/>
        <w:tabs>
          <w:tab w:val="left" w:pos="0"/>
        </w:tabs>
        <w:ind w:left="3566" w:firstLine="709"/>
        <w:jc w:val="both"/>
        <w:rPr>
          <w:b/>
          <w:bCs/>
          <w:spacing w:val="-1"/>
        </w:rPr>
      </w:pPr>
      <w:r>
        <w:rPr>
          <w:b/>
          <w:bCs/>
          <w:spacing w:val="-1"/>
        </w:rPr>
        <w:t>16. Расторжение Договора</w:t>
      </w:r>
    </w:p>
    <w:p w:rsidR="00374C81" w:rsidRPr="00AD579B" w:rsidRDefault="00374C81" w:rsidP="00374C81">
      <w:pPr>
        <w:shd w:val="clear" w:color="auto" w:fill="FFFFFF"/>
        <w:tabs>
          <w:tab w:val="left" w:pos="0"/>
        </w:tabs>
        <w:ind w:left="3566" w:firstLine="709"/>
        <w:jc w:val="both"/>
      </w:pPr>
    </w:p>
    <w:p w:rsidR="00374C81" w:rsidRDefault="00374C81" w:rsidP="00374C81">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374C81" w:rsidRDefault="00374C81" w:rsidP="00374C81">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r>
      <w:r>
        <w:lastRenderedPageBreak/>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374C81" w:rsidRDefault="00374C81" w:rsidP="00374C81">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374C81" w:rsidRDefault="00374C81" w:rsidP="00374C81">
      <w:pPr>
        <w:widowControl w:val="0"/>
        <w:numPr>
          <w:ilvl w:val="0"/>
          <w:numId w:val="12"/>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374C81" w:rsidRDefault="00374C81" w:rsidP="00374C81">
      <w:pPr>
        <w:widowControl w:val="0"/>
        <w:numPr>
          <w:ilvl w:val="0"/>
          <w:numId w:val="12"/>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неоднократного нарушения (два и более раза) Поставщиком существенных условий </w:t>
      </w:r>
      <w:r>
        <w:t>Договора;</w:t>
      </w:r>
    </w:p>
    <w:p w:rsidR="00374C81" w:rsidRDefault="00374C81" w:rsidP="00374C81">
      <w:pPr>
        <w:widowControl w:val="0"/>
        <w:numPr>
          <w:ilvl w:val="0"/>
          <w:numId w:val="12"/>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Российской Федерации;</w:t>
      </w:r>
    </w:p>
    <w:p w:rsidR="00374C81" w:rsidRDefault="00374C81" w:rsidP="00374C81">
      <w:pPr>
        <w:widowControl w:val="0"/>
        <w:numPr>
          <w:ilvl w:val="0"/>
          <w:numId w:val="12"/>
        </w:numPr>
        <w:shd w:val="clear" w:color="auto" w:fill="FFFFFF"/>
        <w:tabs>
          <w:tab w:val="left" w:pos="0"/>
          <w:tab w:val="left" w:pos="142"/>
          <w:tab w:val="left" w:pos="720"/>
        </w:tabs>
        <w:autoSpaceDE w:val="0"/>
        <w:autoSpaceDN w:val="0"/>
        <w:adjustRightInd w:val="0"/>
        <w:ind w:left="0" w:right="29" w:firstLine="0"/>
        <w:jc w:val="both"/>
      </w:pPr>
      <w:r>
        <w:t>наложения ареста на имущество Поставщика и блокирования его расчетных счетов, препятствующего выполнению Договора;</w:t>
      </w:r>
    </w:p>
    <w:p w:rsidR="00374C81" w:rsidRDefault="00374C81" w:rsidP="00374C81">
      <w:pPr>
        <w:widowControl w:val="0"/>
        <w:numPr>
          <w:ilvl w:val="0"/>
          <w:numId w:val="12"/>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374C81" w:rsidRDefault="00374C81" w:rsidP="00374C81">
      <w:pPr>
        <w:widowControl w:val="0"/>
        <w:numPr>
          <w:ilvl w:val="0"/>
          <w:numId w:val="12"/>
        </w:numPr>
        <w:shd w:val="clear" w:color="auto" w:fill="FFFFFF"/>
        <w:tabs>
          <w:tab w:val="left" w:pos="0"/>
          <w:tab w:val="left" w:pos="142"/>
          <w:tab w:val="left" w:pos="778"/>
        </w:tabs>
        <w:autoSpaceDE w:val="0"/>
        <w:autoSpaceDN w:val="0"/>
        <w:adjustRightInd w:val="0"/>
        <w:ind w:left="0" w:right="19" w:firstLine="0"/>
        <w:jc w:val="both"/>
      </w:pPr>
      <w:r>
        <w:t>непредставления обеспечения исполнения договора в соответствии с условиями, предусмотренными настоящим Договором;</w:t>
      </w:r>
    </w:p>
    <w:p w:rsidR="00374C81" w:rsidRDefault="00374C81" w:rsidP="00374C81">
      <w:pPr>
        <w:widowControl w:val="0"/>
        <w:numPr>
          <w:ilvl w:val="0"/>
          <w:numId w:val="12"/>
        </w:numPr>
        <w:shd w:val="clear" w:color="auto" w:fill="FFFFFF"/>
        <w:tabs>
          <w:tab w:val="left" w:pos="0"/>
          <w:tab w:val="left" w:pos="142"/>
          <w:tab w:val="left" w:pos="720"/>
        </w:tabs>
        <w:autoSpaceDE w:val="0"/>
        <w:autoSpaceDN w:val="0"/>
        <w:adjustRightInd w:val="0"/>
        <w:ind w:left="0" w:right="19" w:firstLine="0"/>
        <w:jc w:val="both"/>
      </w:pPr>
      <w:r>
        <w:t>отказа Поставщика от замены Обеспечения в соответствии с п. 6.22 настоящего Договора; выявления факта предоставления обеспечения, не соответствующего установленным настоящим Договором требованиям;</w:t>
      </w:r>
    </w:p>
    <w:p w:rsidR="00374C81" w:rsidRDefault="00374C81" w:rsidP="00374C81">
      <w:pPr>
        <w:widowControl w:val="0"/>
        <w:numPr>
          <w:ilvl w:val="0"/>
          <w:numId w:val="12"/>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374C81" w:rsidRDefault="00374C81" w:rsidP="00374C81">
      <w:pPr>
        <w:shd w:val="clear" w:color="auto" w:fill="FFFFFF"/>
        <w:tabs>
          <w:tab w:val="left" w:pos="0"/>
          <w:tab w:val="left" w:pos="1181"/>
        </w:tabs>
        <w:ind w:left="29" w:firstLine="709"/>
        <w:jc w:val="both"/>
      </w:pPr>
      <w:r>
        <w:rPr>
          <w:spacing w:val="-8"/>
        </w:rPr>
        <w:t>16.4. 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Российской Федерации.</w:t>
      </w:r>
    </w:p>
    <w:p w:rsidR="00374C81" w:rsidRDefault="00374C81" w:rsidP="00374C81">
      <w:pPr>
        <w:widowControl w:val="0"/>
        <w:numPr>
          <w:ilvl w:val="0"/>
          <w:numId w:val="13"/>
        </w:numPr>
        <w:shd w:val="clear" w:color="auto" w:fill="FFFFFF"/>
        <w:tabs>
          <w:tab w:val="left" w:pos="0"/>
          <w:tab w:val="left" w:pos="1134"/>
        </w:tabs>
        <w:autoSpaceDE w:val="0"/>
        <w:autoSpaceDN w:val="0"/>
        <w:adjustRightInd w:val="0"/>
        <w:ind w:left="5" w:right="34" w:firstLine="709"/>
        <w:jc w:val="both"/>
        <w:rPr>
          <w:spacing w:val="-10"/>
        </w:rPr>
      </w:pPr>
      <w:r>
        <w:t>. Поставщик вправе отказаться от исполнения настоящего Договора по основаниям, предусмотренным Гражданским кодексом Российской Федерации.</w:t>
      </w:r>
    </w:p>
    <w:p w:rsidR="00374C81" w:rsidRDefault="00374C81" w:rsidP="00374C81">
      <w:pPr>
        <w:widowControl w:val="0"/>
        <w:numPr>
          <w:ilvl w:val="0"/>
          <w:numId w:val="13"/>
        </w:numPr>
        <w:shd w:val="clear" w:color="auto" w:fill="FFFFFF"/>
        <w:tabs>
          <w:tab w:val="left" w:pos="0"/>
          <w:tab w:val="left" w:pos="1134"/>
        </w:tabs>
        <w:autoSpaceDE w:val="0"/>
        <w:autoSpaceDN w:val="0"/>
        <w:adjustRightInd w:val="0"/>
        <w:ind w:left="5" w:right="24" w:firstLine="709"/>
        <w:jc w:val="both"/>
        <w:rPr>
          <w:spacing w:val="-9"/>
        </w:rPr>
      </w:pPr>
      <w: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374C81" w:rsidRDefault="00374C81" w:rsidP="00374C81">
      <w:pPr>
        <w:widowControl w:val="0"/>
        <w:numPr>
          <w:ilvl w:val="0"/>
          <w:numId w:val="13"/>
        </w:numPr>
        <w:shd w:val="clear" w:color="auto" w:fill="FFFFFF"/>
        <w:tabs>
          <w:tab w:val="left" w:pos="0"/>
          <w:tab w:val="left" w:pos="1134"/>
        </w:tabs>
        <w:autoSpaceDE w:val="0"/>
        <w:autoSpaceDN w:val="0"/>
        <w:adjustRightInd w:val="0"/>
        <w:ind w:left="5" w:right="24" w:firstLine="709"/>
        <w:jc w:val="both"/>
        <w:rPr>
          <w:spacing w:val="-9"/>
        </w:rPr>
      </w:pPr>
      <w:r>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374C81" w:rsidRDefault="00374C81" w:rsidP="00374C81">
      <w:pPr>
        <w:shd w:val="clear" w:color="auto" w:fill="FFFFFF"/>
        <w:tabs>
          <w:tab w:val="left" w:pos="0"/>
        </w:tabs>
        <w:ind w:left="3475" w:firstLine="709"/>
        <w:jc w:val="both"/>
        <w:rPr>
          <w:b/>
          <w:bCs/>
          <w:spacing w:val="-1"/>
          <w:lang w:val="en-US"/>
        </w:rPr>
      </w:pPr>
      <w:r>
        <w:rPr>
          <w:b/>
          <w:bCs/>
          <w:spacing w:val="-1"/>
        </w:rPr>
        <w:t>Статья 17. Особые условия</w:t>
      </w:r>
    </w:p>
    <w:p w:rsidR="00374C81" w:rsidRDefault="00374C81" w:rsidP="00374C81">
      <w:pPr>
        <w:shd w:val="clear" w:color="auto" w:fill="FFFFFF"/>
        <w:tabs>
          <w:tab w:val="left" w:pos="0"/>
        </w:tabs>
        <w:ind w:left="3475" w:firstLine="709"/>
        <w:jc w:val="both"/>
        <w:rPr>
          <w:b/>
          <w:bCs/>
          <w:spacing w:val="-1"/>
          <w:lang w:val="en-US"/>
        </w:rPr>
      </w:pPr>
    </w:p>
    <w:p w:rsidR="00374C81" w:rsidRDefault="00374C81" w:rsidP="00374C81">
      <w:pPr>
        <w:widowControl w:val="0"/>
        <w:numPr>
          <w:ilvl w:val="0"/>
          <w:numId w:val="14"/>
        </w:numPr>
        <w:shd w:val="clear" w:color="auto" w:fill="FFFFFF"/>
        <w:tabs>
          <w:tab w:val="left" w:pos="0"/>
          <w:tab w:val="left" w:pos="1118"/>
        </w:tabs>
        <w:autoSpaceDE w:val="0"/>
        <w:autoSpaceDN w:val="0"/>
        <w:adjustRightInd w:val="0"/>
        <w:ind w:left="0" w:right="24" w:firstLine="720"/>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374C81" w:rsidRDefault="00374C81" w:rsidP="00374C81">
      <w:pPr>
        <w:numPr>
          <w:ilvl w:val="0"/>
          <w:numId w:val="14"/>
        </w:numPr>
        <w:tabs>
          <w:tab w:val="left" w:pos="0"/>
          <w:tab w:val="left" w:pos="709"/>
          <w:tab w:val="left" w:pos="1134"/>
        </w:tabs>
        <w:ind w:left="0" w:firstLine="720"/>
        <w:jc w:val="both"/>
      </w:pPr>
      <w:r>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374C81" w:rsidRDefault="00374C81" w:rsidP="00374C81">
      <w:pPr>
        <w:numPr>
          <w:ilvl w:val="0"/>
          <w:numId w:val="14"/>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374C81" w:rsidRDefault="00374C81" w:rsidP="00374C81">
      <w:pPr>
        <w:widowControl w:val="0"/>
        <w:numPr>
          <w:ilvl w:val="0"/>
          <w:numId w:val="14"/>
        </w:numPr>
        <w:shd w:val="clear" w:color="auto" w:fill="FFFFFF"/>
        <w:tabs>
          <w:tab w:val="left" w:pos="0"/>
          <w:tab w:val="left" w:pos="1118"/>
        </w:tabs>
        <w:autoSpaceDE w:val="0"/>
        <w:autoSpaceDN w:val="0"/>
        <w:adjustRightInd w:val="0"/>
        <w:ind w:left="0" w:right="14" w:firstLine="720"/>
        <w:jc w:val="both"/>
        <w:rPr>
          <w:spacing w:val="-9"/>
        </w:rPr>
      </w:pPr>
      <w:r>
        <w:t xml:space="preserve">.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374C81" w:rsidRDefault="00374C81" w:rsidP="00374C81">
      <w:pPr>
        <w:widowControl w:val="0"/>
        <w:numPr>
          <w:ilvl w:val="0"/>
          <w:numId w:val="14"/>
        </w:numPr>
        <w:shd w:val="clear" w:color="auto" w:fill="FFFFFF"/>
        <w:tabs>
          <w:tab w:val="left" w:pos="0"/>
          <w:tab w:val="left" w:pos="1118"/>
        </w:tabs>
        <w:autoSpaceDE w:val="0"/>
        <w:autoSpaceDN w:val="0"/>
        <w:adjustRightInd w:val="0"/>
        <w:ind w:left="0" w:right="19" w:firstLine="720"/>
        <w:jc w:val="both"/>
        <w:rPr>
          <w:spacing w:val="-9"/>
        </w:rPr>
      </w:pPr>
      <w:r>
        <w:t>.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374C81" w:rsidRDefault="00374C81" w:rsidP="00374C81">
      <w:pPr>
        <w:numPr>
          <w:ilvl w:val="1"/>
          <w:numId w:val="15"/>
        </w:numPr>
        <w:shd w:val="clear" w:color="auto" w:fill="FFFFFF"/>
        <w:tabs>
          <w:tab w:val="left" w:pos="0"/>
          <w:tab w:val="left" w:pos="1238"/>
        </w:tabs>
        <w:ind w:left="0" w:right="24" w:firstLine="720"/>
        <w:jc w:val="both"/>
      </w:pPr>
      <w:r>
        <w:lastRenderedPageBreak/>
        <w:t xml:space="preserve"> Настоящий Договор составлен в двух экземплярах, имеющих равную</w:t>
      </w:r>
      <w:r>
        <w:br/>
        <w:t>юридическую силу, по одному для Покупателя и Поставщика.</w:t>
      </w:r>
    </w:p>
    <w:p w:rsidR="00374C81" w:rsidRDefault="00374C81" w:rsidP="00374C81">
      <w:pPr>
        <w:shd w:val="clear" w:color="auto" w:fill="FFFFFF"/>
        <w:tabs>
          <w:tab w:val="left" w:pos="0"/>
          <w:tab w:val="left" w:pos="1238"/>
        </w:tabs>
        <w:ind w:right="24" w:firstLine="720"/>
        <w:jc w:val="both"/>
      </w:pPr>
      <w:r>
        <w:t xml:space="preserve"> 17.7.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374C81" w:rsidRDefault="00374C81" w:rsidP="00374C81">
      <w:pPr>
        <w:autoSpaceDE w:val="0"/>
        <w:autoSpaceDN w:val="0"/>
        <w:adjustRightInd w:val="0"/>
        <w:ind w:firstLine="567"/>
        <w:jc w:val="both"/>
        <w:rPr>
          <w:rFonts w:eastAsia="HiddenHorzOCR"/>
        </w:rPr>
      </w:pPr>
      <w:r>
        <w:t xml:space="preserve">17.8.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374C81" w:rsidRDefault="00374C81" w:rsidP="00374C81">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374C81" w:rsidRDefault="00374C81" w:rsidP="00374C81">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4 (Форма 4.1) к Договору. </w:t>
      </w:r>
    </w:p>
    <w:p w:rsidR="00374C81" w:rsidRDefault="00374C81" w:rsidP="00374C81">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374C81" w:rsidRDefault="00374C81" w:rsidP="00374C81">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74C81" w:rsidRDefault="00374C81" w:rsidP="00374C81">
      <w:pPr>
        <w:shd w:val="clear" w:color="auto" w:fill="FFFFFF"/>
        <w:tabs>
          <w:tab w:val="left" w:pos="0"/>
          <w:tab w:val="left" w:pos="1238"/>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374C81" w:rsidRDefault="00374C81" w:rsidP="00374C81">
      <w:pPr>
        <w:shd w:val="clear" w:color="auto" w:fill="FFFFFF"/>
        <w:tabs>
          <w:tab w:val="left" w:pos="0"/>
          <w:tab w:val="left" w:pos="1238"/>
        </w:tabs>
        <w:ind w:right="24" w:firstLine="600"/>
        <w:jc w:val="both"/>
        <w:rPr>
          <w:rFonts w:eastAsia="HiddenHorzOCR"/>
        </w:rPr>
      </w:pPr>
      <w:r>
        <w:rPr>
          <w:rFonts w:eastAsia="HiddenHorzOCR"/>
        </w:rPr>
        <w:t xml:space="preserve">17.9. 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Pr>
          <w:rFonts w:eastAsia="HiddenHorzOCR"/>
        </w:rPr>
        <w:t>web</w:t>
      </w:r>
      <w:proofErr w:type="spellEnd"/>
      <w:r>
        <w:rPr>
          <w:rFonts w:eastAsia="HiddenHorzOCR"/>
        </w:rPr>
        <w:t>-сайте АО «НИАЭП» http://www.niaep.ru.</w:t>
      </w:r>
    </w:p>
    <w:p w:rsidR="00374C81" w:rsidRDefault="00374C81" w:rsidP="00374C81">
      <w:pPr>
        <w:shd w:val="clear" w:color="auto" w:fill="FFFFFF"/>
        <w:tabs>
          <w:tab w:val="left" w:pos="0"/>
          <w:tab w:val="left" w:pos="1238"/>
        </w:tabs>
        <w:ind w:right="24" w:firstLine="600"/>
        <w:jc w:val="both"/>
      </w:pPr>
      <w:r>
        <w:t xml:space="preserve">17.10. Стороны договорились, что любые изменения курса рубля РФ к доллару США, евро и любой другой валюте, являются предпринимательским риском Поставщика </w:t>
      </w:r>
      <w:r>
        <w:lastRenderedPageBreak/>
        <w:t>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374C81" w:rsidRDefault="00374C81" w:rsidP="00374C81">
      <w:pPr>
        <w:shd w:val="clear" w:color="auto" w:fill="FFFFFF"/>
        <w:tabs>
          <w:tab w:val="left" w:pos="0"/>
          <w:tab w:val="left" w:pos="1238"/>
        </w:tabs>
        <w:ind w:right="24" w:firstLine="600"/>
        <w:jc w:val="both"/>
      </w:pPr>
    </w:p>
    <w:p w:rsidR="00374C81" w:rsidRPr="00AD579B" w:rsidRDefault="00374C81" w:rsidP="00374C81">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374C81" w:rsidRPr="00AD579B" w:rsidRDefault="00374C81" w:rsidP="00374C81">
      <w:pPr>
        <w:shd w:val="clear" w:color="auto" w:fill="FFFFFF"/>
        <w:tabs>
          <w:tab w:val="left" w:pos="0"/>
        </w:tabs>
        <w:ind w:left="1387" w:firstLine="709"/>
        <w:jc w:val="both"/>
        <w:rPr>
          <w:b/>
          <w:bCs/>
        </w:rPr>
      </w:pPr>
    </w:p>
    <w:p w:rsidR="00374C81" w:rsidRDefault="00374C81" w:rsidP="00374C81">
      <w:pPr>
        <w:shd w:val="clear" w:color="auto" w:fill="FFFFFF"/>
        <w:tabs>
          <w:tab w:val="left" w:pos="0"/>
        </w:tabs>
        <w:ind w:left="14" w:right="14"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374C81" w:rsidRDefault="00374C81" w:rsidP="00374C81">
      <w:pPr>
        <w:shd w:val="clear" w:color="auto" w:fill="FFFFFF"/>
        <w:tabs>
          <w:tab w:val="left" w:pos="0"/>
        </w:tabs>
        <w:ind w:left="1387" w:firstLine="709"/>
        <w:jc w:val="both"/>
      </w:pPr>
    </w:p>
    <w:p w:rsidR="00374C81" w:rsidRPr="00AD579B" w:rsidRDefault="00374C81" w:rsidP="00374C81">
      <w:pPr>
        <w:shd w:val="clear" w:color="auto" w:fill="FFFFFF"/>
        <w:tabs>
          <w:tab w:val="left" w:pos="0"/>
          <w:tab w:val="left" w:pos="1224"/>
        </w:tabs>
        <w:ind w:left="34" w:firstLine="709"/>
        <w:jc w:val="center"/>
        <w:rPr>
          <w:b/>
          <w:bCs/>
          <w:spacing w:val="-1"/>
        </w:rPr>
      </w:pPr>
      <w:r>
        <w:rPr>
          <w:b/>
          <w:bCs/>
          <w:spacing w:val="-1"/>
        </w:rPr>
        <w:t>Статья 19. Приложения к Договору</w:t>
      </w:r>
    </w:p>
    <w:p w:rsidR="00374C81" w:rsidRPr="00AD579B" w:rsidRDefault="00374C81" w:rsidP="00374C81">
      <w:pPr>
        <w:shd w:val="clear" w:color="auto" w:fill="FFFFFF"/>
        <w:tabs>
          <w:tab w:val="left" w:pos="0"/>
          <w:tab w:val="left" w:pos="1224"/>
        </w:tabs>
        <w:ind w:left="34" w:firstLine="709"/>
        <w:jc w:val="center"/>
        <w:rPr>
          <w:b/>
          <w:bCs/>
          <w:spacing w:val="-1"/>
        </w:rPr>
      </w:pPr>
    </w:p>
    <w:p w:rsidR="00374C81" w:rsidRDefault="00374C81" w:rsidP="00374C81">
      <w:pPr>
        <w:shd w:val="clear" w:color="auto" w:fill="FFFFFF"/>
        <w:tabs>
          <w:tab w:val="left" w:pos="0"/>
        </w:tabs>
        <w:ind w:right="922" w:firstLine="709"/>
        <w:jc w:val="both"/>
        <w:rPr>
          <w:spacing w:val="-1"/>
        </w:rPr>
      </w:pPr>
      <w:r>
        <w:rPr>
          <w:spacing w:val="-1"/>
        </w:rPr>
        <w:t xml:space="preserve">19.1. Все Приложения Договора являются его неотъемлемыми частями. </w:t>
      </w:r>
    </w:p>
    <w:p w:rsidR="00374C81" w:rsidRDefault="00374C81" w:rsidP="00374C81">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374C81" w:rsidRPr="00AD579B" w:rsidRDefault="00374C81" w:rsidP="00374C81">
      <w:pPr>
        <w:shd w:val="clear" w:color="auto" w:fill="FFFFFF"/>
        <w:tabs>
          <w:tab w:val="left" w:pos="709"/>
        </w:tabs>
        <w:ind w:left="709" w:right="922"/>
        <w:jc w:val="both"/>
      </w:pPr>
      <w:r>
        <w:rPr>
          <w:spacing w:val="-2"/>
        </w:rPr>
        <w:t xml:space="preserve">19.3. Приложения к Договору оформляются в той же форме, что и Договор.    </w:t>
      </w:r>
      <w:r>
        <w:t>19.4. Перечень Приложений к Договору:</w:t>
      </w:r>
    </w:p>
    <w:p w:rsidR="00374C81" w:rsidRPr="00AD579B" w:rsidRDefault="00374C81" w:rsidP="00374C81">
      <w:pPr>
        <w:shd w:val="clear" w:color="auto" w:fill="FFFFFF"/>
        <w:tabs>
          <w:tab w:val="left" w:pos="709"/>
        </w:tabs>
        <w:ind w:left="709" w:right="922"/>
        <w:jc w:val="both"/>
      </w:pPr>
    </w:p>
    <w:p w:rsidR="00374C81" w:rsidRDefault="00374C81" w:rsidP="00374C81">
      <w:pPr>
        <w:shd w:val="clear" w:color="auto" w:fill="FFFFFF"/>
        <w:tabs>
          <w:tab w:val="left" w:pos="0"/>
        </w:tabs>
        <w:ind w:right="922"/>
        <w:jc w:val="both"/>
        <w:rPr>
          <w:i/>
        </w:rPr>
      </w:pPr>
      <w:r>
        <w:rPr>
          <w:i/>
          <w:iCs/>
        </w:rPr>
        <w:t xml:space="preserve">Приложение 1. </w:t>
      </w:r>
      <w:r>
        <w:rPr>
          <w:i/>
        </w:rPr>
        <w:t xml:space="preserve">Спецификация; </w:t>
      </w:r>
    </w:p>
    <w:p w:rsidR="00374C81" w:rsidRDefault="00374C81" w:rsidP="00374C81">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374C81" w:rsidRDefault="00374C81" w:rsidP="00374C81">
      <w:pPr>
        <w:shd w:val="clear" w:color="auto" w:fill="FFFFFF"/>
        <w:tabs>
          <w:tab w:val="left" w:pos="0"/>
        </w:tabs>
        <w:jc w:val="both"/>
        <w:rPr>
          <w:i/>
          <w:iCs/>
        </w:rPr>
      </w:pPr>
      <w:r>
        <w:rPr>
          <w:i/>
        </w:rPr>
        <w:t>Приложение 3. Требования к упаковке и  маркировке Оборудования</w:t>
      </w:r>
      <w:r>
        <w:rPr>
          <w:i/>
          <w:iCs/>
        </w:rPr>
        <w:t xml:space="preserve">; </w:t>
      </w:r>
    </w:p>
    <w:p w:rsidR="00374C81" w:rsidRDefault="00374C81" w:rsidP="00374C81">
      <w:pPr>
        <w:shd w:val="clear" w:color="auto" w:fill="FFFFFF"/>
        <w:tabs>
          <w:tab w:val="left" w:pos="0"/>
        </w:tabs>
        <w:jc w:val="both"/>
        <w:rPr>
          <w:i/>
          <w:iCs/>
        </w:rPr>
      </w:pPr>
      <w:r>
        <w:rPr>
          <w:i/>
          <w:iCs/>
        </w:rPr>
        <w:t>Приложение 4.Формы документов, предоставляемых Поставщиком:</w:t>
      </w:r>
    </w:p>
    <w:p w:rsidR="00374C81" w:rsidRDefault="00374C81" w:rsidP="00374C81">
      <w:pPr>
        <w:shd w:val="clear" w:color="auto" w:fill="FFFFFF"/>
        <w:tabs>
          <w:tab w:val="left" w:pos="0"/>
        </w:tabs>
        <w:jc w:val="both"/>
        <w:rPr>
          <w:i/>
          <w:iCs/>
        </w:rPr>
      </w:pPr>
      <w:r>
        <w:rPr>
          <w:i/>
          <w:iCs/>
        </w:rPr>
        <w:tab/>
        <w:t>Форма 4.1. Сведения о цепочке собственников, включая бенефициаров (в том числе конечных);</w:t>
      </w:r>
    </w:p>
    <w:p w:rsidR="00374C81" w:rsidRDefault="00374C81" w:rsidP="00374C81">
      <w:pPr>
        <w:shd w:val="clear" w:color="auto" w:fill="FFFFFF"/>
        <w:tabs>
          <w:tab w:val="left" w:pos="0"/>
        </w:tabs>
        <w:jc w:val="both"/>
        <w:rPr>
          <w:i/>
          <w:iCs/>
        </w:rPr>
      </w:pPr>
      <w:r>
        <w:rPr>
          <w:i/>
          <w:iCs/>
        </w:rPr>
        <w:tab/>
        <w:t xml:space="preserve">Форма 4.2. Образец маркировки на таре для перевозки; </w:t>
      </w:r>
    </w:p>
    <w:p w:rsidR="00374C81" w:rsidRDefault="00374C81" w:rsidP="00374C81">
      <w:pPr>
        <w:shd w:val="clear" w:color="auto" w:fill="FFFFFF"/>
        <w:tabs>
          <w:tab w:val="left" w:pos="0"/>
        </w:tabs>
        <w:jc w:val="both"/>
        <w:rPr>
          <w:i/>
          <w:iCs/>
        </w:rPr>
      </w:pPr>
      <w:r>
        <w:rPr>
          <w:i/>
          <w:iCs/>
        </w:rPr>
        <w:tab/>
        <w:t>Форма 4.3. Форма Акта о внесении информации в ЕОНКОМ;</w:t>
      </w:r>
    </w:p>
    <w:p w:rsidR="00374C81" w:rsidRDefault="00374C81" w:rsidP="00374C81">
      <w:pPr>
        <w:shd w:val="clear" w:color="auto" w:fill="FFFFFF"/>
        <w:tabs>
          <w:tab w:val="left" w:pos="0"/>
        </w:tabs>
        <w:jc w:val="both"/>
        <w:rPr>
          <w:i/>
          <w:iCs/>
        </w:rPr>
      </w:pPr>
      <w:r>
        <w:rPr>
          <w:i/>
          <w:iCs/>
        </w:rPr>
        <w:tab/>
        <w:t>Форма 4.4. Форма Акта сверки расчетов;</w:t>
      </w:r>
    </w:p>
    <w:p w:rsidR="00374C81" w:rsidRDefault="00374C81" w:rsidP="00374C81">
      <w:pPr>
        <w:shd w:val="clear" w:color="auto" w:fill="FFFFFF"/>
        <w:tabs>
          <w:tab w:val="left" w:pos="0"/>
        </w:tabs>
        <w:jc w:val="both"/>
        <w:rPr>
          <w:i/>
          <w:iCs/>
        </w:rPr>
      </w:pPr>
      <w:r>
        <w:rPr>
          <w:i/>
          <w:iCs/>
        </w:rPr>
        <w:tab/>
        <w:t>Форма 4.5. Форма банковской гарантии  исполнения договора;</w:t>
      </w:r>
    </w:p>
    <w:p w:rsidR="00374C81" w:rsidRDefault="00374C81" w:rsidP="00374C81">
      <w:pPr>
        <w:shd w:val="clear" w:color="auto" w:fill="FFFFFF"/>
        <w:tabs>
          <w:tab w:val="left" w:pos="0"/>
        </w:tabs>
        <w:jc w:val="both"/>
        <w:rPr>
          <w:i/>
          <w:iCs/>
        </w:rPr>
      </w:pPr>
      <w:r>
        <w:rPr>
          <w:i/>
          <w:iCs/>
        </w:rPr>
        <w:tab/>
        <w:t>Форма 4.6. Форма банковской гарантии исполнения гарантийных обязательств;</w:t>
      </w:r>
    </w:p>
    <w:p w:rsidR="00374C81" w:rsidRDefault="00374C81" w:rsidP="00374C81">
      <w:pPr>
        <w:shd w:val="clear" w:color="auto" w:fill="FFFFFF"/>
        <w:tabs>
          <w:tab w:val="left" w:pos="0"/>
        </w:tabs>
        <w:jc w:val="both"/>
        <w:rPr>
          <w:i/>
          <w:iCs/>
        </w:rPr>
      </w:pPr>
      <w:r>
        <w:rPr>
          <w:i/>
          <w:iCs/>
        </w:rPr>
        <w:tab/>
        <w:t>Форма 4.7. Форма договора поручительства (исполнение обязательств по договору);</w:t>
      </w:r>
    </w:p>
    <w:p w:rsidR="00374C81" w:rsidRDefault="00374C81" w:rsidP="00374C81">
      <w:pPr>
        <w:shd w:val="clear" w:color="auto" w:fill="FFFFFF"/>
        <w:tabs>
          <w:tab w:val="left" w:pos="0"/>
        </w:tabs>
        <w:jc w:val="both"/>
        <w:rPr>
          <w:i/>
          <w:iCs/>
        </w:rPr>
      </w:pPr>
      <w:r>
        <w:rPr>
          <w:i/>
          <w:iCs/>
        </w:rPr>
        <w:tab/>
        <w:t>Форма 4.7а. Форма договора поручительства (исполнение обязательств по договору);</w:t>
      </w:r>
    </w:p>
    <w:p w:rsidR="00374C81" w:rsidRDefault="00374C81" w:rsidP="00374C81">
      <w:pPr>
        <w:shd w:val="clear" w:color="auto" w:fill="FFFFFF"/>
        <w:tabs>
          <w:tab w:val="left" w:pos="0"/>
        </w:tabs>
        <w:jc w:val="both"/>
        <w:rPr>
          <w:i/>
          <w:iCs/>
        </w:rPr>
      </w:pPr>
      <w:r>
        <w:rPr>
          <w:i/>
          <w:iCs/>
        </w:rPr>
        <w:tab/>
        <w:t>Форма 4.8. Форма договора поручительства (исполнение гарантийных обязательств);</w:t>
      </w:r>
    </w:p>
    <w:p w:rsidR="00374C81" w:rsidRDefault="00374C81" w:rsidP="00374C81">
      <w:pPr>
        <w:shd w:val="clear" w:color="auto" w:fill="FFFFFF"/>
        <w:tabs>
          <w:tab w:val="left" w:pos="0"/>
        </w:tabs>
        <w:jc w:val="both"/>
        <w:rPr>
          <w:i/>
          <w:iCs/>
        </w:rPr>
      </w:pPr>
      <w:r>
        <w:rPr>
          <w:i/>
          <w:iCs/>
        </w:rPr>
        <w:tab/>
        <w:t>Форма 4.8а. Форма договора поручительства (исполнение гарантийных обязательств);</w:t>
      </w:r>
    </w:p>
    <w:p w:rsidR="00374C81" w:rsidRDefault="00374C81" w:rsidP="00374C81">
      <w:pPr>
        <w:shd w:val="clear" w:color="auto" w:fill="FFFFFF"/>
        <w:tabs>
          <w:tab w:val="left" w:pos="0"/>
        </w:tabs>
        <w:jc w:val="both"/>
        <w:rPr>
          <w:bCs/>
          <w:i/>
          <w:iCs/>
        </w:rPr>
      </w:pPr>
      <w:r>
        <w:rPr>
          <w:i/>
          <w:iCs/>
        </w:rPr>
        <w:tab/>
        <w:t xml:space="preserve">Форма 4.9. Форма </w:t>
      </w:r>
      <w:r>
        <w:rPr>
          <w:bCs/>
          <w:i/>
          <w:iCs/>
        </w:rPr>
        <w:t xml:space="preserve">акта о выполнении работ по испытанию, </w:t>
      </w:r>
      <w:proofErr w:type="gramStart"/>
      <w:r>
        <w:rPr>
          <w:bCs/>
          <w:i/>
          <w:iCs/>
        </w:rPr>
        <w:t>шеф-монтажу</w:t>
      </w:r>
      <w:proofErr w:type="gramEnd"/>
      <w:r>
        <w:rPr>
          <w:bCs/>
          <w:i/>
          <w:iCs/>
        </w:rPr>
        <w:t xml:space="preserve"> Оборудования;</w:t>
      </w:r>
    </w:p>
    <w:p w:rsidR="00374C81" w:rsidRDefault="00374C81" w:rsidP="00374C81">
      <w:pPr>
        <w:shd w:val="clear" w:color="auto" w:fill="FFFFFF"/>
        <w:tabs>
          <w:tab w:val="left" w:pos="0"/>
        </w:tabs>
        <w:jc w:val="both"/>
        <w:rPr>
          <w:i/>
          <w:iCs/>
        </w:rPr>
      </w:pPr>
      <w:r>
        <w:rPr>
          <w:bCs/>
          <w:i/>
          <w:iCs/>
        </w:rPr>
        <w:tab/>
        <w:t>Форма 4.10. Форма Разрешения на отправку оборудования.</w:t>
      </w:r>
    </w:p>
    <w:p w:rsidR="00374C81" w:rsidRDefault="00374C81" w:rsidP="00374C81">
      <w:pPr>
        <w:shd w:val="clear" w:color="auto" w:fill="FFFFFF"/>
        <w:tabs>
          <w:tab w:val="left" w:pos="0"/>
        </w:tabs>
        <w:jc w:val="both"/>
        <w:rPr>
          <w:i/>
          <w:iCs/>
        </w:rPr>
      </w:pPr>
      <w:r>
        <w:rPr>
          <w:i/>
          <w:iCs/>
        </w:rPr>
        <w:t>Приложение 5. Условия конфиденциальности;</w:t>
      </w:r>
    </w:p>
    <w:p w:rsidR="00374C81" w:rsidRDefault="00374C81" w:rsidP="00374C81">
      <w:pPr>
        <w:shd w:val="clear" w:color="auto" w:fill="FFFFFF"/>
        <w:tabs>
          <w:tab w:val="left" w:pos="0"/>
        </w:tabs>
        <w:jc w:val="both"/>
        <w:rPr>
          <w:i/>
          <w:iCs/>
        </w:rPr>
      </w:pPr>
      <w:r>
        <w:rPr>
          <w:i/>
          <w:iCs/>
        </w:rPr>
        <w:t>Приложение 6. Инструкция по занесению информации об оборудовании и материалах в ЕОНКОМ;</w:t>
      </w:r>
    </w:p>
    <w:p w:rsidR="00374C81" w:rsidRDefault="00374C81" w:rsidP="00374C81">
      <w:pPr>
        <w:shd w:val="clear" w:color="auto" w:fill="FFFFFF"/>
        <w:tabs>
          <w:tab w:val="left" w:pos="0"/>
        </w:tabs>
        <w:jc w:val="both"/>
        <w:rPr>
          <w:i/>
        </w:rPr>
      </w:pPr>
      <w:r>
        <w:rPr>
          <w:i/>
        </w:rPr>
        <w:t>Приложение 7. Стандарт маркировки поставляемого оборудования;</w:t>
      </w:r>
    </w:p>
    <w:p w:rsidR="00374C81" w:rsidRDefault="00374C81" w:rsidP="00374C81">
      <w:pPr>
        <w:shd w:val="clear" w:color="auto" w:fill="FFFFFF"/>
        <w:tabs>
          <w:tab w:val="left" w:pos="0"/>
        </w:tabs>
        <w:jc w:val="both"/>
        <w:rPr>
          <w:i/>
        </w:rPr>
      </w:pPr>
      <w:r>
        <w:rPr>
          <w:i/>
        </w:rPr>
        <w:t>Приложение 8. Технические условия к этикеткам штрих-кода;</w:t>
      </w:r>
    </w:p>
    <w:p w:rsidR="00374C81" w:rsidRDefault="00374C81" w:rsidP="00374C81">
      <w:pPr>
        <w:shd w:val="clear" w:color="auto" w:fill="FFFFFF"/>
        <w:tabs>
          <w:tab w:val="left" w:pos="0"/>
        </w:tabs>
        <w:jc w:val="both"/>
        <w:rPr>
          <w:bCs/>
          <w:i/>
          <w:iCs/>
        </w:rPr>
      </w:pPr>
      <w:r>
        <w:rPr>
          <w:bCs/>
          <w:i/>
          <w:iCs/>
        </w:rPr>
        <w:t>Приложение 9.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374C81" w:rsidRDefault="00374C81" w:rsidP="00374C81">
      <w:pPr>
        <w:shd w:val="clear" w:color="auto" w:fill="FFFFFF"/>
        <w:tabs>
          <w:tab w:val="left" w:pos="0"/>
        </w:tabs>
        <w:jc w:val="both"/>
        <w:rPr>
          <w:i/>
          <w:iCs/>
        </w:rPr>
      </w:pPr>
    </w:p>
    <w:p w:rsidR="00374C81" w:rsidRDefault="00374C81" w:rsidP="00374C81">
      <w:pPr>
        <w:shd w:val="clear" w:color="auto" w:fill="FFFFFF"/>
        <w:tabs>
          <w:tab w:val="left" w:pos="0"/>
        </w:tabs>
        <w:ind w:left="643" w:firstLine="709"/>
        <w:jc w:val="center"/>
        <w:rPr>
          <w:b/>
          <w:bCs/>
          <w:spacing w:val="-3"/>
        </w:rPr>
      </w:pPr>
      <w:r>
        <w:rPr>
          <w:b/>
          <w:bCs/>
          <w:spacing w:val="-3"/>
        </w:rPr>
        <w:t>Статья 20. Подписи и Реквизиты Сторон</w:t>
      </w:r>
    </w:p>
    <w:p w:rsidR="00374C81" w:rsidRDefault="00374C81" w:rsidP="00374C81">
      <w:pPr>
        <w:shd w:val="clear" w:color="auto" w:fill="FFFFFF"/>
        <w:tabs>
          <w:tab w:val="left" w:pos="0"/>
        </w:tabs>
        <w:ind w:left="643" w:firstLine="709"/>
        <w:jc w:val="center"/>
        <w:rPr>
          <w:b/>
          <w:bCs/>
          <w:spacing w:val="-3"/>
        </w:rPr>
      </w:pPr>
    </w:p>
    <w:tbl>
      <w:tblPr>
        <w:tblW w:w="9585" w:type="dxa"/>
        <w:tblInd w:w="40" w:type="dxa"/>
        <w:tblLayout w:type="fixed"/>
        <w:tblCellMar>
          <w:left w:w="40" w:type="dxa"/>
          <w:right w:w="40" w:type="dxa"/>
        </w:tblCellMar>
        <w:tblLook w:val="04A0" w:firstRow="1" w:lastRow="0" w:firstColumn="1" w:lastColumn="0" w:noHBand="0" w:noVBand="1"/>
      </w:tblPr>
      <w:tblGrid>
        <w:gridCol w:w="4676"/>
        <w:gridCol w:w="4909"/>
      </w:tblGrid>
      <w:tr w:rsidR="00374C81" w:rsidTr="00374C81">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374C81" w:rsidRDefault="00374C81">
            <w:pPr>
              <w:shd w:val="clear" w:color="auto" w:fill="FFFFFF"/>
              <w:tabs>
                <w:tab w:val="left" w:pos="0"/>
              </w:tabs>
              <w:jc w:val="center"/>
            </w:pPr>
            <w:r>
              <w:t>Покупатель</w:t>
            </w:r>
          </w:p>
        </w:tc>
        <w:tc>
          <w:tcPr>
            <w:tcW w:w="4912" w:type="dxa"/>
            <w:tcBorders>
              <w:top w:val="single" w:sz="6" w:space="0" w:color="auto"/>
              <w:left w:val="single" w:sz="6" w:space="0" w:color="auto"/>
              <w:bottom w:val="single" w:sz="6" w:space="0" w:color="auto"/>
              <w:right w:val="single" w:sz="6" w:space="0" w:color="auto"/>
            </w:tcBorders>
            <w:shd w:val="clear" w:color="auto" w:fill="FFFFFF"/>
            <w:hideMark/>
          </w:tcPr>
          <w:p w:rsidR="00374C81" w:rsidRDefault="00374C81">
            <w:pPr>
              <w:shd w:val="clear" w:color="auto" w:fill="FFFFFF"/>
              <w:tabs>
                <w:tab w:val="left" w:pos="0"/>
              </w:tabs>
              <w:ind w:left="56" w:firstLine="8"/>
              <w:jc w:val="center"/>
            </w:pPr>
            <w:r>
              <w:t>Поставщик</w:t>
            </w:r>
          </w:p>
        </w:tc>
      </w:tr>
      <w:tr w:rsidR="00374C81" w:rsidTr="00374C81">
        <w:trPr>
          <w:trHeight w:hRule="exact" w:val="293"/>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374C81" w:rsidRDefault="00374C81">
            <w:pPr>
              <w:shd w:val="clear" w:color="auto" w:fill="FFFFFF"/>
              <w:ind w:left="10"/>
              <w:jc w:val="center"/>
            </w:pPr>
            <w:r>
              <w:rPr>
                <w:b/>
                <w:bCs/>
              </w:rPr>
              <w:t>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374C81" w:rsidRDefault="00374C81">
            <w:pPr>
              <w:shd w:val="clear" w:color="auto" w:fill="FFFFFF"/>
              <w:tabs>
                <w:tab w:val="left" w:pos="0"/>
              </w:tabs>
              <w:jc w:val="center"/>
              <w:rPr>
                <w:b/>
              </w:rPr>
            </w:pPr>
          </w:p>
        </w:tc>
      </w:tr>
      <w:tr w:rsidR="00374C81" w:rsidTr="00374C81">
        <w:trPr>
          <w:trHeight w:hRule="exact" w:val="557"/>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374C81" w:rsidRDefault="00374C81">
            <w:pPr>
              <w:shd w:val="clear" w:color="auto" w:fill="FFFFFF"/>
              <w:ind w:left="10" w:right="902"/>
              <w:jc w:val="both"/>
            </w:pPr>
            <w:r>
              <w:rPr>
                <w:spacing w:val="-3"/>
              </w:rPr>
              <w:t xml:space="preserve">Адрес: 603006, г. Нижний </w:t>
            </w:r>
            <w:r>
              <w:t>Новгород, пл. Свободы, д. 3</w:t>
            </w:r>
          </w:p>
        </w:tc>
        <w:tc>
          <w:tcPr>
            <w:tcW w:w="4912" w:type="dxa"/>
            <w:tcBorders>
              <w:top w:val="single" w:sz="6" w:space="0" w:color="auto"/>
              <w:left w:val="single" w:sz="6" w:space="0" w:color="auto"/>
              <w:bottom w:val="single" w:sz="6" w:space="0" w:color="auto"/>
              <w:right w:val="single" w:sz="6" w:space="0" w:color="auto"/>
            </w:tcBorders>
            <w:shd w:val="clear" w:color="auto" w:fill="FFFFFF"/>
            <w:hideMark/>
          </w:tcPr>
          <w:p w:rsidR="00374C81" w:rsidRDefault="00374C81">
            <w:pPr>
              <w:shd w:val="clear" w:color="auto" w:fill="FFFFFF"/>
              <w:tabs>
                <w:tab w:val="left" w:pos="0"/>
              </w:tabs>
              <w:jc w:val="both"/>
              <w:rPr>
                <w:spacing w:val="-3"/>
                <w:lang w:val="en-US"/>
              </w:rPr>
            </w:pPr>
            <w:r>
              <w:rPr>
                <w:spacing w:val="-2"/>
              </w:rPr>
              <w:t>Место нахождения:</w:t>
            </w:r>
          </w:p>
          <w:p w:rsidR="00374C81" w:rsidRDefault="00374C81">
            <w:pPr>
              <w:shd w:val="clear" w:color="auto" w:fill="FFFFFF"/>
              <w:tabs>
                <w:tab w:val="left" w:pos="0"/>
              </w:tabs>
              <w:jc w:val="both"/>
            </w:pPr>
            <w:r>
              <w:rPr>
                <w:spacing w:val="-3"/>
              </w:rPr>
              <w:t>Почтовый адрес:</w:t>
            </w:r>
            <w:r>
              <w:rPr>
                <w:spacing w:val="-2"/>
              </w:rPr>
              <w:t xml:space="preserve"> </w:t>
            </w:r>
          </w:p>
        </w:tc>
      </w:tr>
      <w:tr w:rsidR="00374C81" w:rsidTr="00374C81">
        <w:trPr>
          <w:trHeight w:hRule="exact" w:val="288"/>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374C81" w:rsidRDefault="00374C81">
            <w:pPr>
              <w:shd w:val="clear" w:color="auto" w:fill="FFFFFF"/>
              <w:ind w:left="10"/>
              <w:jc w:val="both"/>
            </w:pPr>
            <w:r>
              <w:lastRenderedPageBreak/>
              <w:t>ИНН 5260214123, КПП 525350001</w:t>
            </w:r>
          </w:p>
        </w:tc>
        <w:tc>
          <w:tcPr>
            <w:tcW w:w="4912" w:type="dxa"/>
            <w:tcBorders>
              <w:top w:val="single" w:sz="6" w:space="0" w:color="auto"/>
              <w:left w:val="single" w:sz="6" w:space="0" w:color="auto"/>
              <w:bottom w:val="single" w:sz="6" w:space="0" w:color="auto"/>
              <w:right w:val="single" w:sz="6" w:space="0" w:color="auto"/>
            </w:tcBorders>
            <w:shd w:val="clear" w:color="auto" w:fill="FFFFFF"/>
            <w:hideMark/>
          </w:tcPr>
          <w:p w:rsidR="00374C81" w:rsidRDefault="00374C81">
            <w:pPr>
              <w:shd w:val="clear" w:color="auto" w:fill="FFFFFF"/>
              <w:tabs>
                <w:tab w:val="left" w:pos="0"/>
              </w:tabs>
              <w:jc w:val="both"/>
            </w:pPr>
            <w:r>
              <w:t xml:space="preserve">ИНН, КПП </w:t>
            </w:r>
          </w:p>
        </w:tc>
      </w:tr>
      <w:tr w:rsidR="00374C81" w:rsidTr="00374C81">
        <w:trPr>
          <w:trHeight w:hRule="exact" w:val="353"/>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374C81" w:rsidRDefault="00374C81">
            <w:pPr>
              <w:shd w:val="clear" w:color="auto" w:fill="FFFFFF"/>
              <w:ind w:left="10"/>
              <w:jc w:val="both"/>
            </w:pPr>
            <w:r>
              <w:t>Банковские реквизиты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hideMark/>
          </w:tcPr>
          <w:p w:rsidR="00374C81" w:rsidRDefault="00374C81">
            <w:pPr>
              <w:shd w:val="clear" w:color="auto" w:fill="FFFFFF"/>
              <w:tabs>
                <w:tab w:val="left" w:pos="0"/>
              </w:tabs>
            </w:pPr>
            <w:r>
              <w:t xml:space="preserve">Банковские реквизиты  </w:t>
            </w:r>
          </w:p>
        </w:tc>
      </w:tr>
      <w:tr w:rsidR="00374C81" w:rsidTr="00374C81">
        <w:trPr>
          <w:trHeight w:hRule="exact" w:val="570"/>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374C81" w:rsidRDefault="00374C81">
            <w:pPr>
              <w:shd w:val="clear" w:color="auto" w:fill="FFFFFF"/>
              <w:ind w:left="10"/>
              <w:jc w:val="both"/>
            </w:pPr>
            <w:r>
              <w:t>Получатель: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hideMark/>
          </w:tcPr>
          <w:p w:rsidR="00374C81" w:rsidRDefault="00374C81">
            <w:pPr>
              <w:shd w:val="clear" w:color="auto" w:fill="FFFFFF"/>
              <w:tabs>
                <w:tab w:val="left" w:pos="0"/>
              </w:tabs>
              <w:jc w:val="both"/>
            </w:pPr>
            <w:r>
              <w:t xml:space="preserve">Получатель: </w:t>
            </w:r>
          </w:p>
        </w:tc>
      </w:tr>
      <w:tr w:rsidR="00374C81" w:rsidTr="00374C81">
        <w:trPr>
          <w:trHeight w:hRule="exact" w:val="1135"/>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374C81" w:rsidRDefault="00374C81">
            <w:pPr>
              <w:shd w:val="clear" w:color="auto" w:fill="FFFFFF"/>
              <w:tabs>
                <w:tab w:val="left" w:pos="4355"/>
              </w:tabs>
              <w:ind w:left="10" w:right="243"/>
              <w:jc w:val="both"/>
            </w:pPr>
            <w:proofErr w:type="gramStart"/>
            <w:r>
              <w:t>р</w:t>
            </w:r>
            <w:proofErr w:type="gramEnd"/>
            <w:r>
              <w:t>/</w:t>
            </w:r>
            <w:proofErr w:type="spellStart"/>
            <w:r>
              <w:t>сч</w:t>
            </w:r>
            <w:proofErr w:type="spellEnd"/>
            <w:r>
              <w:t xml:space="preserve"> 40702810110010000214</w:t>
            </w:r>
          </w:p>
          <w:p w:rsidR="00374C81" w:rsidRDefault="00374C81">
            <w:pPr>
              <w:shd w:val="clear" w:color="auto" w:fill="FFFFFF"/>
              <w:tabs>
                <w:tab w:val="left" w:pos="4355"/>
              </w:tabs>
              <w:ind w:left="10" w:right="243"/>
              <w:jc w:val="both"/>
            </w:pPr>
            <w:r>
              <w:t xml:space="preserve">в ПАО «САРОВБИЗНЕСБАНК» </w:t>
            </w:r>
            <w:proofErr w:type="spellStart"/>
            <w:r>
              <w:t>г</w:t>
            </w:r>
            <w:proofErr w:type="gramStart"/>
            <w:r>
              <w:t>.С</w:t>
            </w:r>
            <w:proofErr w:type="gramEnd"/>
            <w:r>
              <w:t>аров</w:t>
            </w:r>
            <w:proofErr w:type="spellEnd"/>
          </w:p>
        </w:tc>
        <w:tc>
          <w:tcPr>
            <w:tcW w:w="4912" w:type="dxa"/>
            <w:tcBorders>
              <w:top w:val="single" w:sz="6" w:space="0" w:color="auto"/>
              <w:left w:val="single" w:sz="6" w:space="0" w:color="auto"/>
              <w:bottom w:val="single" w:sz="6" w:space="0" w:color="auto"/>
              <w:right w:val="single" w:sz="6" w:space="0" w:color="auto"/>
            </w:tcBorders>
            <w:shd w:val="clear" w:color="auto" w:fill="FFFFFF"/>
            <w:hideMark/>
          </w:tcPr>
          <w:p w:rsidR="00374C81" w:rsidRDefault="00374C81">
            <w:pPr>
              <w:shd w:val="clear" w:color="auto" w:fill="FFFFFF"/>
              <w:tabs>
                <w:tab w:val="left" w:pos="0"/>
              </w:tabs>
              <w:jc w:val="both"/>
            </w:pPr>
            <w:proofErr w:type="gramStart"/>
            <w:r>
              <w:t>Р</w:t>
            </w:r>
            <w:proofErr w:type="gramEnd"/>
            <w:r>
              <w:t>/</w:t>
            </w:r>
            <w:proofErr w:type="spellStart"/>
            <w:r>
              <w:t>сч</w:t>
            </w:r>
            <w:proofErr w:type="spellEnd"/>
            <w:r>
              <w:t xml:space="preserve"> </w:t>
            </w:r>
          </w:p>
        </w:tc>
      </w:tr>
      <w:tr w:rsidR="00374C81" w:rsidTr="00374C81">
        <w:trPr>
          <w:trHeight w:hRule="exact" w:val="283"/>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374C81" w:rsidRDefault="00374C81">
            <w:pPr>
              <w:shd w:val="clear" w:color="auto" w:fill="FFFFFF"/>
              <w:ind w:left="14"/>
              <w:jc w:val="both"/>
            </w:pPr>
            <w:r>
              <w:rPr>
                <w:spacing w:val="-1"/>
              </w:rPr>
              <w:t>БИК  042204721     ОГРН 1075260029240</w:t>
            </w:r>
          </w:p>
        </w:tc>
        <w:tc>
          <w:tcPr>
            <w:tcW w:w="4912" w:type="dxa"/>
            <w:tcBorders>
              <w:top w:val="single" w:sz="6" w:space="0" w:color="auto"/>
              <w:left w:val="single" w:sz="6" w:space="0" w:color="auto"/>
              <w:bottom w:val="single" w:sz="6" w:space="0" w:color="auto"/>
              <w:right w:val="single" w:sz="6" w:space="0" w:color="auto"/>
            </w:tcBorders>
            <w:shd w:val="clear" w:color="auto" w:fill="FFFFFF"/>
            <w:hideMark/>
          </w:tcPr>
          <w:p w:rsidR="00374C81" w:rsidRDefault="00374C81">
            <w:pPr>
              <w:shd w:val="clear" w:color="auto" w:fill="FFFFFF"/>
              <w:tabs>
                <w:tab w:val="left" w:pos="0"/>
              </w:tabs>
              <w:jc w:val="both"/>
            </w:pPr>
            <w:r>
              <w:t xml:space="preserve">БИК      ОГРН </w:t>
            </w:r>
          </w:p>
        </w:tc>
      </w:tr>
      <w:tr w:rsidR="00374C81" w:rsidTr="00374C81">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374C81" w:rsidRDefault="00374C81">
            <w:pPr>
              <w:shd w:val="clear" w:color="auto" w:fill="FFFFFF"/>
              <w:ind w:left="14"/>
              <w:jc w:val="both"/>
            </w:pPr>
            <w:r>
              <w:t>К/</w:t>
            </w:r>
            <w:proofErr w:type="spellStart"/>
            <w:r>
              <w:t>сч</w:t>
            </w:r>
            <w:proofErr w:type="spellEnd"/>
            <w:r>
              <w:t xml:space="preserve"> 30101810200000000721</w:t>
            </w:r>
          </w:p>
        </w:tc>
        <w:tc>
          <w:tcPr>
            <w:tcW w:w="4912" w:type="dxa"/>
            <w:tcBorders>
              <w:top w:val="single" w:sz="6" w:space="0" w:color="auto"/>
              <w:left w:val="single" w:sz="6" w:space="0" w:color="auto"/>
              <w:bottom w:val="single" w:sz="6" w:space="0" w:color="auto"/>
              <w:right w:val="single" w:sz="6" w:space="0" w:color="auto"/>
            </w:tcBorders>
            <w:shd w:val="clear" w:color="auto" w:fill="FFFFFF"/>
            <w:hideMark/>
          </w:tcPr>
          <w:p w:rsidR="00374C81" w:rsidRDefault="00374C81">
            <w:pPr>
              <w:shd w:val="clear" w:color="auto" w:fill="FFFFFF"/>
              <w:tabs>
                <w:tab w:val="left" w:pos="0"/>
              </w:tabs>
              <w:jc w:val="both"/>
            </w:pPr>
            <w:r>
              <w:t>К/</w:t>
            </w:r>
            <w:proofErr w:type="spellStart"/>
            <w:r>
              <w:t>сч</w:t>
            </w:r>
            <w:proofErr w:type="spellEnd"/>
            <w:r>
              <w:t xml:space="preserve"> </w:t>
            </w:r>
          </w:p>
        </w:tc>
      </w:tr>
    </w:tbl>
    <w:p w:rsidR="00374C81" w:rsidRDefault="00374C81" w:rsidP="00374C81">
      <w:pPr>
        <w:shd w:val="clear" w:color="auto" w:fill="FFFFFF"/>
        <w:tabs>
          <w:tab w:val="left" w:pos="0"/>
        </w:tabs>
        <w:ind w:left="3941" w:firstLine="709"/>
        <w:jc w:val="both"/>
        <w:rPr>
          <w:spacing w:val="-4"/>
        </w:rPr>
      </w:pPr>
    </w:p>
    <w:p w:rsidR="00374C81" w:rsidRDefault="00374C81" w:rsidP="00374C81">
      <w:pPr>
        <w:shd w:val="clear" w:color="auto" w:fill="FFFFFF"/>
        <w:tabs>
          <w:tab w:val="left" w:pos="0"/>
        </w:tabs>
        <w:jc w:val="center"/>
        <w:rPr>
          <w:spacing w:val="-4"/>
        </w:rPr>
      </w:pPr>
      <w:r>
        <w:rPr>
          <w:spacing w:val="-4"/>
        </w:rPr>
        <w:t>ПОДПИСИ СТОРОН:</w:t>
      </w:r>
    </w:p>
    <w:p w:rsidR="00374C81" w:rsidRDefault="00374C81" w:rsidP="00374C81">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374C81" w:rsidRDefault="00374C81" w:rsidP="00374C81">
      <w:pPr>
        <w:shd w:val="clear" w:color="auto" w:fill="FFFFFF"/>
        <w:tabs>
          <w:tab w:val="left" w:pos="0"/>
          <w:tab w:val="left" w:leader="underscore" w:pos="2827"/>
          <w:tab w:val="left" w:pos="6005"/>
          <w:tab w:val="left" w:leader="underscore" w:pos="7570"/>
          <w:tab w:val="left" w:leader="underscore" w:pos="9317"/>
        </w:tabs>
        <w:ind w:left="662" w:firstLine="709"/>
        <w:jc w:val="both"/>
      </w:pPr>
      <w:r>
        <w:t>От Покупателя:                                                        От Поставщика:</w:t>
      </w:r>
    </w:p>
    <w:p w:rsidR="00374C81" w:rsidRDefault="00374C81" w:rsidP="00374C81">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374C81" w:rsidRPr="001B7109" w:rsidRDefault="00374C81" w:rsidP="00374C81">
      <w:pPr>
        <w:shd w:val="clear" w:color="auto" w:fill="FFFFFF"/>
        <w:tabs>
          <w:tab w:val="left" w:pos="0"/>
          <w:tab w:val="left" w:leader="underscore" w:pos="2827"/>
          <w:tab w:val="left" w:pos="6005"/>
          <w:tab w:val="left" w:leader="underscore" w:pos="7570"/>
          <w:tab w:val="left" w:leader="underscore" w:pos="9317"/>
        </w:tabs>
        <w:jc w:val="both"/>
      </w:pPr>
      <w:r>
        <w:t xml:space="preserve">    </w:t>
      </w:r>
      <w:r w:rsidR="001B7109">
        <w:t xml:space="preserve">                                                                        </w:t>
      </w:r>
      <w:r>
        <w:t xml:space="preserve">   </w:t>
      </w:r>
      <w:r w:rsidR="001B7109">
        <w:t xml:space="preserve">   </w:t>
      </w:r>
      <w:r>
        <w:rPr>
          <w:lang w:val="en-US"/>
        </w:rPr>
        <w:t>_________________________________               ____________________________________</w:t>
      </w:r>
      <w:r w:rsidR="001B7109">
        <w:t xml:space="preserve">  </w:t>
      </w:r>
    </w:p>
    <w:p w:rsidR="00374C81" w:rsidRDefault="00374C81" w:rsidP="00374C81">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374C81" w:rsidRDefault="00374C81" w:rsidP="00374C81">
      <w:pPr>
        <w:shd w:val="clear" w:color="auto" w:fill="FFFFFF"/>
        <w:tabs>
          <w:tab w:val="left" w:pos="0"/>
          <w:tab w:val="left" w:leader="underscore" w:pos="2827"/>
          <w:tab w:val="left" w:pos="6005"/>
          <w:tab w:val="left" w:leader="underscore" w:pos="7570"/>
          <w:tab w:val="left" w:leader="underscore" w:pos="9317"/>
        </w:tabs>
        <w:jc w:val="both"/>
      </w:pPr>
      <w:r>
        <w:rPr>
          <w:spacing w:val="-1"/>
          <w:lang w:val="en-US"/>
        </w:rPr>
        <w:t xml:space="preserve">       </w:t>
      </w:r>
      <w:r>
        <w:rPr>
          <w:spacing w:val="-1"/>
        </w:rPr>
        <w:t>________________(</w:t>
      </w:r>
      <w:r>
        <w:rPr>
          <w:spacing w:val="-1"/>
          <w:lang w:val="en-US"/>
        </w:rPr>
        <w:t>_________________</w:t>
      </w:r>
      <w:r w:rsidR="001B7109">
        <w:rPr>
          <w:spacing w:val="-1"/>
        </w:rPr>
        <w:t xml:space="preserve">) </w:t>
      </w:r>
      <w:r>
        <w:rPr>
          <w:spacing w:val="-1"/>
        </w:rPr>
        <w:t xml:space="preserve"> </w:t>
      </w:r>
      <w:r w:rsidR="001B7109">
        <w:rPr>
          <w:spacing w:val="-1"/>
        </w:rPr>
        <w:t xml:space="preserve"> </w:t>
      </w:r>
      <w:r>
        <w:rPr>
          <w:spacing w:val="-1"/>
        </w:rPr>
        <w:t xml:space="preserve"> ________________ </w:t>
      </w:r>
      <w:r>
        <w:t>(_______</w:t>
      </w:r>
      <w:r>
        <w:rPr>
          <w:lang w:val="en-US"/>
        </w:rPr>
        <w:t>_______</w:t>
      </w:r>
      <w:r>
        <w:t>_____)</w:t>
      </w:r>
    </w:p>
    <w:p w:rsidR="00374C81" w:rsidRDefault="00374C81" w:rsidP="00374C81">
      <w:pPr>
        <w:tabs>
          <w:tab w:val="left" w:pos="0"/>
        </w:tabs>
        <w:ind w:firstLine="709"/>
        <w:jc w:val="both"/>
        <w:rPr>
          <w:b/>
          <w:color w:val="000000"/>
        </w:rPr>
      </w:pPr>
    </w:p>
    <w:p w:rsidR="006C34E2" w:rsidRDefault="00123F58"/>
    <w:sectPr w:rsidR="006C34E2" w:rsidSect="006C3894">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lvl>
    <w:lvl w:ilvl="1">
      <w:start w:val="5"/>
      <w:numFmt w:val="decimal"/>
      <w:lvlText w:val="%1.%2."/>
      <w:lvlJc w:val="left"/>
      <w:pPr>
        <w:tabs>
          <w:tab w:val="num" w:pos="1635"/>
        </w:tabs>
        <w:ind w:left="1635" w:hanging="480"/>
      </w:pPr>
    </w:lvl>
    <w:lvl w:ilvl="2">
      <w:start w:val="1"/>
      <w:numFmt w:val="decimal"/>
      <w:lvlText w:val="%1.%2.%3."/>
      <w:lvlJc w:val="left"/>
      <w:pPr>
        <w:tabs>
          <w:tab w:val="num" w:pos="3030"/>
        </w:tabs>
        <w:ind w:left="3030" w:hanging="720"/>
      </w:pPr>
    </w:lvl>
    <w:lvl w:ilvl="3">
      <w:start w:val="1"/>
      <w:numFmt w:val="decimal"/>
      <w:lvlText w:val="%1.%2.%3.%4."/>
      <w:lvlJc w:val="left"/>
      <w:pPr>
        <w:tabs>
          <w:tab w:val="num" w:pos="4185"/>
        </w:tabs>
        <w:ind w:left="4185" w:hanging="720"/>
      </w:pPr>
    </w:lvl>
    <w:lvl w:ilvl="4">
      <w:start w:val="1"/>
      <w:numFmt w:val="decimal"/>
      <w:lvlText w:val="%1.%2.%3.%4.%5."/>
      <w:lvlJc w:val="left"/>
      <w:pPr>
        <w:tabs>
          <w:tab w:val="num" w:pos="5700"/>
        </w:tabs>
        <w:ind w:left="5700" w:hanging="1080"/>
      </w:pPr>
    </w:lvl>
    <w:lvl w:ilvl="5">
      <w:start w:val="1"/>
      <w:numFmt w:val="decimal"/>
      <w:lvlText w:val="%1.%2.%3.%4.%5.%6."/>
      <w:lvlJc w:val="left"/>
      <w:pPr>
        <w:tabs>
          <w:tab w:val="num" w:pos="6855"/>
        </w:tabs>
        <w:ind w:left="6855" w:hanging="1080"/>
      </w:pPr>
    </w:lvl>
    <w:lvl w:ilvl="6">
      <w:start w:val="1"/>
      <w:numFmt w:val="decimal"/>
      <w:lvlText w:val="%1.%2.%3.%4.%5.%6.%7."/>
      <w:lvlJc w:val="left"/>
      <w:pPr>
        <w:tabs>
          <w:tab w:val="num" w:pos="8370"/>
        </w:tabs>
        <w:ind w:left="8370" w:hanging="1440"/>
      </w:pPr>
    </w:lvl>
    <w:lvl w:ilvl="7">
      <w:start w:val="1"/>
      <w:numFmt w:val="decimal"/>
      <w:lvlText w:val="%1.%2.%3.%4.%5.%6.%7.%8."/>
      <w:lvlJc w:val="left"/>
      <w:pPr>
        <w:tabs>
          <w:tab w:val="num" w:pos="9525"/>
        </w:tabs>
        <w:ind w:left="9525" w:hanging="1440"/>
      </w:pPr>
    </w:lvl>
    <w:lvl w:ilvl="8">
      <w:start w:val="1"/>
      <w:numFmt w:val="decimal"/>
      <w:lvlText w:val="%1.%2.%3.%4.%5.%6.%7.%8.%9."/>
      <w:lvlJc w:val="left"/>
      <w:pPr>
        <w:tabs>
          <w:tab w:val="num" w:pos="10680"/>
        </w:tabs>
        <w:ind w:left="10680" w:hanging="1440"/>
      </w:pPr>
    </w:lvl>
  </w:abstractNum>
  <w:abstractNum w:abstractNumId="1">
    <w:nsid w:val="16F7456F"/>
    <w:multiLevelType w:val="multilevel"/>
    <w:tmpl w:val="B5307A12"/>
    <w:lvl w:ilvl="0">
      <w:start w:val="12"/>
      <w:numFmt w:val="decimal"/>
      <w:lvlText w:val="%1."/>
      <w:lvlJc w:val="left"/>
      <w:pPr>
        <w:tabs>
          <w:tab w:val="num" w:pos="480"/>
        </w:tabs>
        <w:ind w:left="480" w:hanging="480"/>
      </w:pPr>
    </w:lvl>
    <w:lvl w:ilvl="1">
      <w:start w:val="8"/>
      <w:numFmt w:val="decimal"/>
      <w:lvlText w:val="%1.%2."/>
      <w:lvlJc w:val="left"/>
      <w:pPr>
        <w:tabs>
          <w:tab w:val="num" w:pos="1200"/>
        </w:tabs>
        <w:ind w:left="1200" w:hanging="48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3">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4">
    <w:nsid w:val="329420AF"/>
    <w:multiLevelType w:val="hybridMultilevel"/>
    <w:tmpl w:val="2DF464AA"/>
    <w:lvl w:ilvl="0" w:tplc="4BCAD9EE">
      <w:start w:val="1"/>
      <w:numFmt w:val="decimal"/>
      <w:lvlText w:val="1.%1."/>
      <w:lvlJc w:val="left"/>
      <w:pPr>
        <w:tabs>
          <w:tab w:val="num" w:pos="1957"/>
        </w:tabs>
        <w:ind w:left="1957" w:hanging="68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33905385"/>
    <w:multiLevelType w:val="hybridMultilevel"/>
    <w:tmpl w:val="AC4422D6"/>
    <w:lvl w:ilvl="0" w:tplc="21A8B342">
      <w:start w:val="65535"/>
      <w:numFmt w:val="bullet"/>
      <w:lvlText w:val="-"/>
      <w:lvlJc w:val="left"/>
      <w:pPr>
        <w:ind w:left="1200" w:hanging="360"/>
      </w:pPr>
      <w:rPr>
        <w:rFonts w:ascii="Times New Roman" w:hAnsi="Times New Roman" w:cs="Times New Roman" w:hint="default"/>
      </w:rPr>
    </w:lvl>
    <w:lvl w:ilvl="1" w:tplc="04190003">
      <w:start w:val="1"/>
      <w:numFmt w:val="bullet"/>
      <w:lvlText w:val="o"/>
      <w:lvlJc w:val="left"/>
      <w:pPr>
        <w:ind w:left="1920" w:hanging="360"/>
      </w:pPr>
      <w:rPr>
        <w:rFonts w:ascii="Courier New" w:hAnsi="Courier New" w:cs="Courier New" w:hint="default"/>
      </w:rPr>
    </w:lvl>
    <w:lvl w:ilvl="2" w:tplc="04190005">
      <w:start w:val="1"/>
      <w:numFmt w:val="bullet"/>
      <w:lvlText w:val=""/>
      <w:lvlJc w:val="left"/>
      <w:pPr>
        <w:ind w:left="2640" w:hanging="360"/>
      </w:pPr>
      <w:rPr>
        <w:rFonts w:ascii="Wingdings" w:hAnsi="Wingdings" w:hint="default"/>
      </w:rPr>
    </w:lvl>
    <w:lvl w:ilvl="3" w:tplc="04190001">
      <w:start w:val="1"/>
      <w:numFmt w:val="bullet"/>
      <w:lvlText w:val=""/>
      <w:lvlJc w:val="left"/>
      <w:pPr>
        <w:ind w:left="3360" w:hanging="360"/>
      </w:pPr>
      <w:rPr>
        <w:rFonts w:ascii="Symbol" w:hAnsi="Symbol" w:hint="default"/>
      </w:rPr>
    </w:lvl>
    <w:lvl w:ilvl="4" w:tplc="04190003">
      <w:start w:val="1"/>
      <w:numFmt w:val="bullet"/>
      <w:lvlText w:val="o"/>
      <w:lvlJc w:val="left"/>
      <w:pPr>
        <w:ind w:left="4080" w:hanging="360"/>
      </w:pPr>
      <w:rPr>
        <w:rFonts w:ascii="Courier New" w:hAnsi="Courier New" w:cs="Courier New" w:hint="default"/>
      </w:rPr>
    </w:lvl>
    <w:lvl w:ilvl="5" w:tplc="04190005">
      <w:start w:val="1"/>
      <w:numFmt w:val="bullet"/>
      <w:lvlText w:val=""/>
      <w:lvlJc w:val="left"/>
      <w:pPr>
        <w:ind w:left="4800" w:hanging="360"/>
      </w:pPr>
      <w:rPr>
        <w:rFonts w:ascii="Wingdings" w:hAnsi="Wingdings" w:hint="default"/>
      </w:rPr>
    </w:lvl>
    <w:lvl w:ilvl="6" w:tplc="04190001">
      <w:start w:val="1"/>
      <w:numFmt w:val="bullet"/>
      <w:lvlText w:val=""/>
      <w:lvlJc w:val="left"/>
      <w:pPr>
        <w:ind w:left="5520" w:hanging="360"/>
      </w:pPr>
      <w:rPr>
        <w:rFonts w:ascii="Symbol" w:hAnsi="Symbol" w:hint="default"/>
      </w:rPr>
    </w:lvl>
    <w:lvl w:ilvl="7" w:tplc="04190003">
      <w:start w:val="1"/>
      <w:numFmt w:val="bullet"/>
      <w:lvlText w:val="o"/>
      <w:lvlJc w:val="left"/>
      <w:pPr>
        <w:ind w:left="6240" w:hanging="360"/>
      </w:pPr>
      <w:rPr>
        <w:rFonts w:ascii="Courier New" w:hAnsi="Courier New" w:cs="Courier New" w:hint="default"/>
      </w:rPr>
    </w:lvl>
    <w:lvl w:ilvl="8" w:tplc="04190005">
      <w:start w:val="1"/>
      <w:numFmt w:val="bullet"/>
      <w:lvlText w:val=""/>
      <w:lvlJc w:val="left"/>
      <w:pPr>
        <w:ind w:left="6960" w:hanging="360"/>
      </w:pPr>
      <w:rPr>
        <w:rFonts w:ascii="Wingdings" w:hAnsi="Wingdings" w:hint="default"/>
      </w:rPr>
    </w:lvl>
  </w:abstractNum>
  <w:abstractNum w:abstractNumId="6">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Courier New"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Courier New" w:hint="default"/>
      </w:rPr>
    </w:lvl>
    <w:lvl w:ilvl="8" w:tplc="04190005">
      <w:start w:val="1"/>
      <w:numFmt w:val="bullet"/>
      <w:lvlText w:val=""/>
      <w:lvlJc w:val="left"/>
      <w:pPr>
        <w:ind w:left="8280" w:hanging="360"/>
      </w:pPr>
      <w:rPr>
        <w:rFonts w:ascii="Wingdings" w:hAnsi="Wingdings" w:hint="default"/>
      </w:rPr>
    </w:lvl>
  </w:abstractNum>
  <w:abstractNum w:abstractNumId="7">
    <w:nsid w:val="4BAA6D45"/>
    <w:multiLevelType w:val="multilevel"/>
    <w:tmpl w:val="C116F2AE"/>
    <w:lvl w:ilvl="0">
      <w:start w:val="17"/>
      <w:numFmt w:val="decimal"/>
      <w:lvlText w:val="%1."/>
      <w:lvlJc w:val="left"/>
      <w:pPr>
        <w:tabs>
          <w:tab w:val="num" w:pos="1245"/>
        </w:tabs>
        <w:ind w:left="1245" w:hanging="1245"/>
      </w:pPr>
    </w:lvl>
    <w:lvl w:ilvl="1">
      <w:start w:val="6"/>
      <w:numFmt w:val="decimal"/>
      <w:lvlText w:val="%1.%2."/>
      <w:lvlJc w:val="left"/>
      <w:pPr>
        <w:tabs>
          <w:tab w:val="num" w:pos="1965"/>
        </w:tabs>
        <w:ind w:left="1965" w:hanging="1245"/>
      </w:pPr>
    </w:lvl>
    <w:lvl w:ilvl="2">
      <w:start w:val="1"/>
      <w:numFmt w:val="decimal"/>
      <w:lvlText w:val="%1.%2.%3."/>
      <w:lvlJc w:val="left"/>
      <w:pPr>
        <w:tabs>
          <w:tab w:val="num" w:pos="2685"/>
        </w:tabs>
        <w:ind w:left="2685" w:hanging="1245"/>
      </w:pPr>
    </w:lvl>
    <w:lvl w:ilvl="3">
      <w:start w:val="1"/>
      <w:numFmt w:val="decimal"/>
      <w:lvlText w:val="%1.%2.%3.%4."/>
      <w:lvlJc w:val="left"/>
      <w:pPr>
        <w:tabs>
          <w:tab w:val="num" w:pos="3405"/>
        </w:tabs>
        <w:ind w:left="3405" w:hanging="1245"/>
      </w:pPr>
    </w:lvl>
    <w:lvl w:ilvl="4">
      <w:start w:val="1"/>
      <w:numFmt w:val="decimal"/>
      <w:lvlText w:val="%1.%2.%3.%4.%5."/>
      <w:lvlJc w:val="left"/>
      <w:pPr>
        <w:tabs>
          <w:tab w:val="num" w:pos="4125"/>
        </w:tabs>
        <w:ind w:left="4125" w:hanging="1245"/>
      </w:pPr>
    </w:lvl>
    <w:lvl w:ilvl="5">
      <w:start w:val="1"/>
      <w:numFmt w:val="decimal"/>
      <w:lvlText w:val="%1.%2.%3.%4.%5.%6."/>
      <w:lvlJc w:val="left"/>
      <w:pPr>
        <w:tabs>
          <w:tab w:val="num" w:pos="4845"/>
        </w:tabs>
        <w:ind w:left="4845" w:hanging="1245"/>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8">
    <w:nsid w:val="4BE2576B"/>
    <w:multiLevelType w:val="multilevel"/>
    <w:tmpl w:val="C2DADD3E"/>
    <w:lvl w:ilvl="0">
      <w:start w:val="4"/>
      <w:numFmt w:val="decimal"/>
      <w:lvlText w:val="%1."/>
      <w:lvlJc w:val="left"/>
      <w:pPr>
        <w:ind w:left="360" w:hanging="360"/>
      </w:pPr>
    </w:lvl>
    <w:lvl w:ilvl="1">
      <w:start w:val="2"/>
      <w:numFmt w:val="decimal"/>
      <w:lvlText w:val="%1.%2."/>
      <w:lvlJc w:val="left"/>
      <w:pPr>
        <w:ind w:left="1260" w:hanging="360"/>
      </w:pPr>
    </w:lvl>
    <w:lvl w:ilvl="2">
      <w:start w:val="1"/>
      <w:numFmt w:val="decimal"/>
      <w:lvlText w:val="%1.%2.%3."/>
      <w:lvlJc w:val="left"/>
      <w:pPr>
        <w:ind w:left="2520" w:hanging="720"/>
      </w:pPr>
    </w:lvl>
    <w:lvl w:ilvl="3">
      <w:start w:val="1"/>
      <w:numFmt w:val="decimal"/>
      <w:lvlText w:val="%1.%2.%3.%4."/>
      <w:lvlJc w:val="left"/>
      <w:pPr>
        <w:ind w:left="3420" w:hanging="720"/>
      </w:pPr>
    </w:lvl>
    <w:lvl w:ilvl="4">
      <w:start w:val="1"/>
      <w:numFmt w:val="decimal"/>
      <w:lvlText w:val="%1.%2.%3.%4.%5."/>
      <w:lvlJc w:val="left"/>
      <w:pPr>
        <w:ind w:left="4680" w:hanging="1080"/>
      </w:pPr>
    </w:lvl>
    <w:lvl w:ilvl="5">
      <w:start w:val="1"/>
      <w:numFmt w:val="decimal"/>
      <w:lvlText w:val="%1.%2.%3.%4.%5.%6."/>
      <w:lvlJc w:val="left"/>
      <w:pPr>
        <w:ind w:left="5580" w:hanging="1080"/>
      </w:pPr>
    </w:lvl>
    <w:lvl w:ilvl="6">
      <w:start w:val="1"/>
      <w:numFmt w:val="decimal"/>
      <w:lvlText w:val="%1.%2.%3.%4.%5.%6.%7."/>
      <w:lvlJc w:val="left"/>
      <w:pPr>
        <w:ind w:left="6840" w:hanging="1440"/>
      </w:pPr>
    </w:lvl>
    <w:lvl w:ilvl="7">
      <w:start w:val="1"/>
      <w:numFmt w:val="decimal"/>
      <w:lvlText w:val="%1.%2.%3.%4.%5.%6.%7.%8."/>
      <w:lvlJc w:val="left"/>
      <w:pPr>
        <w:ind w:left="7740" w:hanging="1440"/>
      </w:pPr>
    </w:lvl>
    <w:lvl w:ilvl="8">
      <w:start w:val="1"/>
      <w:numFmt w:val="decimal"/>
      <w:lvlText w:val="%1.%2.%3.%4.%5.%6.%7.%8.%9."/>
      <w:lvlJc w:val="left"/>
      <w:pPr>
        <w:ind w:left="9000" w:hanging="1800"/>
      </w:pPr>
    </w:lvl>
  </w:abstractNum>
  <w:abstractNum w:abstractNumId="9">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1">
    <w:nsid w:val="5A9E278D"/>
    <w:multiLevelType w:val="hybridMultilevel"/>
    <w:tmpl w:val="EEBC6588"/>
    <w:lvl w:ilvl="0" w:tplc="FE46895C">
      <w:start w:val="1"/>
      <w:numFmt w:val="decimal"/>
      <w:lvlText w:val="2.%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2">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3">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4">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6"/>
  </w:num>
  <w:num w:numId="6">
    <w:abstractNumId w:val="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2"/>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num>
  <w:num w:numId="11">
    <w:abstractNumId w:val="10"/>
    <w:lvlOverride w:ilvl="0">
      <w:startOverride w:val="4"/>
    </w:lvlOverride>
  </w:num>
  <w:num w:numId="12">
    <w:abstractNumId w:val="5"/>
  </w:num>
  <w:num w:numId="13">
    <w:abstractNumId w:val="14"/>
    <w:lvlOverride w:ilvl="0">
      <w:startOverride w:val="5"/>
    </w:lvlOverride>
  </w:num>
  <w:num w:numId="14">
    <w:abstractNumId w:val="12"/>
    <w:lvlOverride w:ilvl="0">
      <w:startOverride w:val="1"/>
    </w:lvlOverride>
  </w:num>
  <w:num w:numId="15">
    <w:abstractNumId w:val="7"/>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854"/>
    <w:rsid w:val="000A5B2C"/>
    <w:rsid w:val="00123F58"/>
    <w:rsid w:val="001B7109"/>
    <w:rsid w:val="00221323"/>
    <w:rsid w:val="00371BF1"/>
    <w:rsid w:val="00374C81"/>
    <w:rsid w:val="003F5C6A"/>
    <w:rsid w:val="004367DC"/>
    <w:rsid w:val="006C3894"/>
    <w:rsid w:val="00A45854"/>
    <w:rsid w:val="00AC608B"/>
    <w:rsid w:val="00AD579B"/>
    <w:rsid w:val="00C44420"/>
    <w:rsid w:val="00D3533C"/>
    <w:rsid w:val="00D479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4C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74C81"/>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374C81"/>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74C81"/>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374C81"/>
    <w:rPr>
      <w:rFonts w:ascii="Times New Roman" w:eastAsia="Times New Roman" w:hAnsi="Times New Roman" w:cs="Times New Roman"/>
      <w:i/>
      <w:iCs/>
      <w:spacing w:val="20"/>
      <w:sz w:val="96"/>
      <w:szCs w:val="20"/>
      <w:lang w:eastAsia="ru-RU"/>
    </w:rPr>
  </w:style>
  <w:style w:type="character" w:styleId="a3">
    <w:name w:val="Hyperlink"/>
    <w:semiHidden/>
    <w:unhideWhenUsed/>
    <w:rsid w:val="00374C81"/>
    <w:rPr>
      <w:color w:val="0000FF"/>
      <w:u w:val="single"/>
    </w:rPr>
  </w:style>
  <w:style w:type="paragraph" w:styleId="a4">
    <w:name w:val="Body Text"/>
    <w:basedOn w:val="a"/>
    <w:link w:val="a5"/>
    <w:semiHidden/>
    <w:unhideWhenUsed/>
    <w:rsid w:val="00374C81"/>
    <w:pPr>
      <w:spacing w:after="120"/>
    </w:pPr>
  </w:style>
  <w:style w:type="character" w:customStyle="1" w:styleId="a5">
    <w:name w:val="Основной текст Знак"/>
    <w:basedOn w:val="a0"/>
    <w:link w:val="a4"/>
    <w:semiHidden/>
    <w:rsid w:val="00374C81"/>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374C81"/>
    <w:pPr>
      <w:spacing w:after="120"/>
      <w:ind w:left="283"/>
    </w:pPr>
  </w:style>
  <w:style w:type="character" w:customStyle="1" w:styleId="a7">
    <w:name w:val="Основной текст с отступом Знак"/>
    <w:basedOn w:val="a0"/>
    <w:link w:val="a6"/>
    <w:semiHidden/>
    <w:rsid w:val="00374C81"/>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374C81"/>
    <w:pPr>
      <w:spacing w:after="120" w:line="480" w:lineRule="auto"/>
    </w:pPr>
  </w:style>
  <w:style w:type="character" w:customStyle="1" w:styleId="22">
    <w:name w:val="Основной текст 2 Знак"/>
    <w:basedOn w:val="a0"/>
    <w:link w:val="21"/>
    <w:semiHidden/>
    <w:rsid w:val="00374C81"/>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374C81"/>
    <w:rPr>
      <w:sz w:val="28"/>
      <w:szCs w:val="20"/>
    </w:rPr>
  </w:style>
  <w:style w:type="character" w:customStyle="1" w:styleId="30">
    <w:name w:val="Основной текст 3 Знак"/>
    <w:basedOn w:val="a0"/>
    <w:link w:val="3"/>
    <w:semiHidden/>
    <w:rsid w:val="00374C81"/>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374C81"/>
    <w:pPr>
      <w:spacing w:after="120"/>
      <w:ind w:left="283"/>
    </w:pPr>
    <w:rPr>
      <w:sz w:val="16"/>
      <w:szCs w:val="16"/>
    </w:rPr>
  </w:style>
  <w:style w:type="character" w:customStyle="1" w:styleId="32">
    <w:name w:val="Основной текст с отступом 3 Знак"/>
    <w:basedOn w:val="a0"/>
    <w:link w:val="31"/>
    <w:semiHidden/>
    <w:rsid w:val="00374C81"/>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374C81"/>
    <w:pPr>
      <w:tabs>
        <w:tab w:val="left" w:pos="709"/>
      </w:tabs>
      <w:spacing w:before="120" w:after="120"/>
      <w:ind w:left="709" w:hanging="709"/>
      <w:jc w:val="both"/>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4C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74C81"/>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374C81"/>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74C81"/>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374C81"/>
    <w:rPr>
      <w:rFonts w:ascii="Times New Roman" w:eastAsia="Times New Roman" w:hAnsi="Times New Roman" w:cs="Times New Roman"/>
      <w:i/>
      <w:iCs/>
      <w:spacing w:val="20"/>
      <w:sz w:val="96"/>
      <w:szCs w:val="20"/>
      <w:lang w:eastAsia="ru-RU"/>
    </w:rPr>
  </w:style>
  <w:style w:type="character" w:styleId="a3">
    <w:name w:val="Hyperlink"/>
    <w:semiHidden/>
    <w:unhideWhenUsed/>
    <w:rsid w:val="00374C81"/>
    <w:rPr>
      <w:color w:val="0000FF"/>
      <w:u w:val="single"/>
    </w:rPr>
  </w:style>
  <w:style w:type="paragraph" w:styleId="a4">
    <w:name w:val="Body Text"/>
    <w:basedOn w:val="a"/>
    <w:link w:val="a5"/>
    <w:semiHidden/>
    <w:unhideWhenUsed/>
    <w:rsid w:val="00374C81"/>
    <w:pPr>
      <w:spacing w:after="120"/>
    </w:pPr>
  </w:style>
  <w:style w:type="character" w:customStyle="1" w:styleId="a5">
    <w:name w:val="Основной текст Знак"/>
    <w:basedOn w:val="a0"/>
    <w:link w:val="a4"/>
    <w:semiHidden/>
    <w:rsid w:val="00374C81"/>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374C81"/>
    <w:pPr>
      <w:spacing w:after="120"/>
      <w:ind w:left="283"/>
    </w:pPr>
  </w:style>
  <w:style w:type="character" w:customStyle="1" w:styleId="a7">
    <w:name w:val="Основной текст с отступом Знак"/>
    <w:basedOn w:val="a0"/>
    <w:link w:val="a6"/>
    <w:semiHidden/>
    <w:rsid w:val="00374C81"/>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374C81"/>
    <w:pPr>
      <w:spacing w:after="120" w:line="480" w:lineRule="auto"/>
    </w:pPr>
  </w:style>
  <w:style w:type="character" w:customStyle="1" w:styleId="22">
    <w:name w:val="Основной текст 2 Знак"/>
    <w:basedOn w:val="a0"/>
    <w:link w:val="21"/>
    <w:semiHidden/>
    <w:rsid w:val="00374C81"/>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374C81"/>
    <w:rPr>
      <w:sz w:val="28"/>
      <w:szCs w:val="20"/>
    </w:rPr>
  </w:style>
  <w:style w:type="character" w:customStyle="1" w:styleId="30">
    <w:name w:val="Основной текст 3 Знак"/>
    <w:basedOn w:val="a0"/>
    <w:link w:val="3"/>
    <w:semiHidden/>
    <w:rsid w:val="00374C81"/>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374C81"/>
    <w:pPr>
      <w:spacing w:after="120"/>
      <w:ind w:left="283"/>
    </w:pPr>
    <w:rPr>
      <w:sz w:val="16"/>
      <w:szCs w:val="16"/>
    </w:rPr>
  </w:style>
  <w:style w:type="character" w:customStyle="1" w:styleId="32">
    <w:name w:val="Основной текст с отступом 3 Знак"/>
    <w:basedOn w:val="a0"/>
    <w:link w:val="31"/>
    <w:semiHidden/>
    <w:rsid w:val="00374C81"/>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374C81"/>
    <w:pPr>
      <w:tabs>
        <w:tab w:val="left" w:pos="709"/>
      </w:tabs>
      <w:spacing w:before="120" w:after="120"/>
      <w:ind w:left="709" w:hanging="709"/>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216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3" Type="http://schemas.microsoft.com/office/2007/relationships/stylesWithEffects" Target="stylesWithEffects.xml"/><Relationship Id="rId7" Type="http://schemas.openxmlformats.org/officeDocument/2006/relationships/hyperlink" Target="http://www.standartandpoor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kuraes@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14352</Words>
  <Characters>81812</Characters>
  <Application>Microsoft Office Word</Application>
  <DocSecurity>0</DocSecurity>
  <Lines>681</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Кульмаева Татьяна Александровна</dc:creator>
  <cp:keywords/>
  <dc:description/>
  <cp:lastModifiedBy>Кульмаева Татьяна Александровна</cp:lastModifiedBy>
  <cp:revision>13</cp:revision>
  <dcterms:created xsi:type="dcterms:W3CDTF">2015-10-07T09:29:00Z</dcterms:created>
  <dcterms:modified xsi:type="dcterms:W3CDTF">2015-10-07T10:06:00Z</dcterms:modified>
</cp:coreProperties>
</file>